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61B1" w14:textId="77777777" w:rsidR="001D3CA2" w:rsidRDefault="003C349E">
      <w:pPr>
        <w:spacing w:after="0" w:line="259" w:lineRule="auto"/>
        <w:ind w:right="1"/>
        <w:jc w:val="center"/>
      </w:pPr>
      <w:r>
        <w:rPr>
          <w:b/>
          <w:sz w:val="28"/>
        </w:rPr>
        <w:t xml:space="preserve">SW 384R: </w:t>
      </w:r>
    </w:p>
    <w:p w14:paraId="6E12738D" w14:textId="69E01F3B" w:rsidR="001D3CA2" w:rsidRDefault="003C349E">
      <w:pPr>
        <w:spacing w:after="0" w:line="259" w:lineRule="auto"/>
        <w:ind w:right="1"/>
        <w:jc w:val="center"/>
      </w:pPr>
      <w:r>
        <w:rPr>
          <w:b/>
          <w:sz w:val="28"/>
        </w:rPr>
        <w:t xml:space="preserve">Evaluation for </w:t>
      </w:r>
      <w:r w:rsidR="00B02EED">
        <w:rPr>
          <w:b/>
          <w:sz w:val="28"/>
        </w:rPr>
        <w:t>Field</w:t>
      </w:r>
      <w:r>
        <w:rPr>
          <w:b/>
          <w:sz w:val="28"/>
        </w:rPr>
        <w:t xml:space="preserve"> Instruction I </w:t>
      </w:r>
      <w:r w:rsidR="00F27258">
        <w:rPr>
          <w:b/>
          <w:i/>
          <w:sz w:val="24"/>
        </w:rPr>
        <w:t>(Graduate First Practicum, Fall Semester)</w:t>
      </w:r>
    </w:p>
    <w:p w14:paraId="54E7E786" w14:textId="77777777" w:rsidR="001D3CA2" w:rsidRDefault="003C349E">
      <w:pPr>
        <w:spacing w:after="0" w:line="259" w:lineRule="auto"/>
        <w:ind w:left="0" w:firstLine="0"/>
      </w:pPr>
      <w:r>
        <w:t xml:space="preserve"> </w:t>
      </w:r>
    </w:p>
    <w:p w14:paraId="5FA9F0E5" w14:textId="77777777" w:rsidR="001D3CA2" w:rsidRDefault="003C349E">
      <w:pPr>
        <w:spacing w:after="725" w:line="259" w:lineRule="auto"/>
        <w:ind w:left="-30" w:right="-29" w:firstLine="0"/>
      </w:pPr>
      <w:r>
        <w:rPr>
          <w:rFonts w:ascii="Calibri" w:eastAsia="Calibri" w:hAnsi="Calibri" w:cs="Calibri"/>
          <w:noProof/>
        </w:rPr>
        <mc:AlternateContent>
          <mc:Choice Requires="wpg">
            <w:drawing>
              <wp:inline distT="0" distB="0" distL="0" distR="0" wp14:anchorId="78911A23" wp14:editId="71A4A201">
                <wp:extent cx="6896113" cy="27432"/>
                <wp:effectExtent l="0" t="0" r="0" b="0"/>
                <wp:docPr id="18008" name="Group 18008"/>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24026" name="Shape 24026"/>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7" name="Shape 24027"/>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08" style="width:543.001pt;height:2.15997pt;mso-position-horizontal-relative:char;mso-position-vertical-relative:line" coordsize="68961,274">
                <v:shape id="Shape 24028" style="position:absolute;width:68961;height:91;left:0;top:182;" coordsize="6896113,9144" path="m0,0l6896113,0l6896113,9144l0,9144l0,0">
                  <v:stroke weight="0pt" endcap="flat" joinstyle="miter" miterlimit="10" on="false" color="#000000" opacity="0"/>
                  <v:fill on="true" color="#000000"/>
                </v:shape>
                <v:shape id="Shape 24029"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616" w:type="dxa"/>
        <w:tblCellMar>
          <w:top w:w="151" w:type="dxa"/>
          <w:left w:w="107" w:type="dxa"/>
          <w:right w:w="115" w:type="dxa"/>
        </w:tblCellMar>
        <w:tblLook w:val="04A0" w:firstRow="1" w:lastRow="0" w:firstColumn="1" w:lastColumn="0" w:noHBand="0" w:noVBand="1"/>
      </w:tblPr>
      <w:tblGrid>
        <w:gridCol w:w="4788"/>
        <w:gridCol w:w="4788"/>
      </w:tblGrid>
      <w:tr w:rsidR="001D3CA2" w14:paraId="700F2275"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158B6CA4" w14:textId="77777777" w:rsidR="001D3CA2" w:rsidRDefault="003C349E">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20D39530" w14:textId="77777777" w:rsidR="001D3CA2" w:rsidRDefault="003C349E">
            <w:pPr>
              <w:spacing w:after="0" w:line="259" w:lineRule="auto"/>
              <w:ind w:left="0" w:firstLine="0"/>
            </w:pPr>
            <w:r>
              <w:rPr>
                <w:b/>
              </w:rPr>
              <w:t xml:space="preserve">Agency:        </w:t>
            </w:r>
          </w:p>
        </w:tc>
      </w:tr>
      <w:tr w:rsidR="001D3CA2" w14:paraId="038B664D"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0FA9E269" w14:textId="2D51B750" w:rsidR="001D3CA2" w:rsidRDefault="0085642D">
            <w:pPr>
              <w:spacing w:after="0" w:line="259" w:lineRule="auto"/>
              <w:ind w:left="0" w:firstLine="0"/>
            </w:pPr>
            <w:r>
              <w:rPr>
                <w:b/>
              </w:rPr>
              <w:t xml:space="preserve">Practicum Instructor:        </w:t>
            </w:r>
          </w:p>
        </w:tc>
        <w:tc>
          <w:tcPr>
            <w:tcW w:w="4788" w:type="dxa"/>
            <w:tcBorders>
              <w:top w:val="single" w:sz="4" w:space="0" w:color="000000"/>
              <w:left w:val="single" w:sz="4" w:space="0" w:color="000000"/>
              <w:bottom w:val="single" w:sz="4" w:space="0" w:color="000000"/>
              <w:right w:val="single" w:sz="4" w:space="0" w:color="000000"/>
            </w:tcBorders>
          </w:tcPr>
          <w:p w14:paraId="035F8C06" w14:textId="77777777" w:rsidR="001D3CA2" w:rsidRDefault="003C349E">
            <w:pPr>
              <w:spacing w:after="0" w:line="259" w:lineRule="auto"/>
              <w:ind w:left="0" w:firstLine="0"/>
            </w:pPr>
            <w:r>
              <w:rPr>
                <w:b/>
              </w:rPr>
              <w:t xml:space="preserve">Faculty Liaison:        </w:t>
            </w:r>
          </w:p>
        </w:tc>
      </w:tr>
      <w:tr w:rsidR="001D3CA2" w14:paraId="112D8E51"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15E03A38" w14:textId="77777777" w:rsidR="001D3CA2" w:rsidRDefault="003C349E">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56262A31" w14:textId="77777777" w:rsidR="001D3CA2" w:rsidRDefault="003C349E">
            <w:pPr>
              <w:spacing w:after="0" w:line="259" w:lineRule="auto"/>
              <w:ind w:left="0" w:firstLine="0"/>
            </w:pPr>
            <w:r>
              <w:rPr>
                <w:b/>
              </w:rPr>
              <w:t xml:space="preserve"> </w:t>
            </w:r>
          </w:p>
        </w:tc>
      </w:tr>
    </w:tbl>
    <w:p w14:paraId="1BB97E36" w14:textId="77777777" w:rsidR="001D3CA2" w:rsidRDefault="003C349E">
      <w:pPr>
        <w:spacing w:after="0" w:line="259" w:lineRule="auto"/>
        <w:ind w:left="0" w:firstLine="0"/>
      </w:pPr>
      <w:r>
        <w:rPr>
          <w:b/>
        </w:rPr>
        <w:t xml:space="preserve"> </w:t>
      </w:r>
    </w:p>
    <w:p w14:paraId="362BADB7" w14:textId="77777777" w:rsidR="001D3CA2" w:rsidRDefault="003C349E">
      <w:pPr>
        <w:spacing w:after="0" w:line="259" w:lineRule="auto"/>
        <w:ind w:left="0" w:firstLine="0"/>
      </w:pPr>
      <w:r>
        <w:t xml:space="preserve"> </w:t>
      </w:r>
    </w:p>
    <w:p w14:paraId="31ADAD1E" w14:textId="77777777" w:rsidR="00ED4776" w:rsidRPr="00ED4776" w:rsidRDefault="00ED4776" w:rsidP="00ED4776">
      <w:pPr>
        <w:spacing w:after="0" w:line="259" w:lineRule="auto"/>
        <w:ind w:left="0" w:firstLine="0"/>
      </w:pPr>
      <w:r w:rsidRPr="00ED4776">
        <w:t>This first page of the survey should be completed by the student and reviewed by the practicum instructor.</w:t>
      </w:r>
    </w:p>
    <w:p w14:paraId="6463BF35" w14:textId="77777777" w:rsidR="00ED4776" w:rsidRDefault="00ED4776">
      <w:pPr>
        <w:spacing w:after="0" w:line="259" w:lineRule="auto"/>
        <w:ind w:left="0" w:firstLine="0"/>
      </w:pPr>
    </w:p>
    <w:p w14:paraId="44B425FD" w14:textId="77777777" w:rsidR="001D3CA2" w:rsidRDefault="003C349E">
      <w:pPr>
        <w:ind w:left="-5"/>
      </w:pPr>
      <w:r>
        <w:rPr>
          <w:b/>
        </w:rPr>
        <w:t xml:space="preserve">WORKLOAD DESCRIPTION </w:t>
      </w:r>
    </w:p>
    <w:p w14:paraId="4E2232F3" w14:textId="77777777" w:rsidR="001D3CA2" w:rsidRDefault="003C349E">
      <w:pPr>
        <w:ind w:left="-5"/>
      </w:pPr>
      <w:r>
        <w:t xml:space="preserve">Briefly describe the student’s direct practice, group work, and indirect/macro practice learning opportunities and work assignments during the internship. </w:t>
      </w:r>
    </w:p>
    <w:p w14:paraId="11097E87" w14:textId="77777777" w:rsidR="001D3CA2" w:rsidRDefault="003C349E">
      <w:pPr>
        <w:spacing w:after="0" w:line="259" w:lineRule="auto"/>
        <w:ind w:left="0" w:firstLine="0"/>
      </w:pPr>
      <w:r>
        <w:t xml:space="preserve"> </w:t>
      </w:r>
    </w:p>
    <w:p w14:paraId="3447CA40" w14:textId="77777777" w:rsidR="001D3CA2" w:rsidRDefault="003C349E">
      <w:pPr>
        <w:spacing w:after="0" w:line="259" w:lineRule="auto"/>
        <w:ind w:left="0" w:firstLine="0"/>
      </w:pPr>
      <w:r>
        <w:t xml:space="preserve"> </w:t>
      </w:r>
    </w:p>
    <w:p w14:paraId="4126BE7C" w14:textId="77777777" w:rsidR="001D3CA2" w:rsidRDefault="003C349E">
      <w:pPr>
        <w:spacing w:after="0" w:line="259" w:lineRule="auto"/>
        <w:ind w:left="0" w:firstLine="0"/>
      </w:pPr>
      <w:r>
        <w:rPr>
          <w:b/>
        </w:rPr>
        <w:t xml:space="preserve">      </w:t>
      </w:r>
    </w:p>
    <w:p w14:paraId="06666E99" w14:textId="77777777" w:rsidR="001D3CA2" w:rsidRDefault="003C349E">
      <w:pPr>
        <w:spacing w:after="0" w:line="259" w:lineRule="auto"/>
        <w:ind w:left="0" w:firstLine="0"/>
      </w:pPr>
      <w:r>
        <w:t xml:space="preserve"> </w:t>
      </w:r>
    </w:p>
    <w:p w14:paraId="22AD8501" w14:textId="77777777" w:rsidR="001D3CA2" w:rsidRDefault="003C349E">
      <w:pPr>
        <w:ind w:left="-5"/>
      </w:pPr>
      <w:r>
        <w:rPr>
          <w:b/>
        </w:rPr>
        <w:t xml:space="preserve">DESCRIPTION OF SUPERVISION </w:t>
      </w:r>
    </w:p>
    <w:p w14:paraId="75D42B49" w14:textId="77777777" w:rsidR="001D3CA2" w:rsidRDefault="003C349E">
      <w:pPr>
        <w:ind w:left="-5"/>
      </w:pPr>
      <w:r>
        <w:t xml:space="preserve">Briefly describe the supervisory structure provided for the student. </w:t>
      </w:r>
    </w:p>
    <w:p w14:paraId="678D8B00" w14:textId="77777777" w:rsidR="001D3CA2" w:rsidRDefault="003C349E">
      <w:pPr>
        <w:spacing w:after="0" w:line="259" w:lineRule="auto"/>
        <w:ind w:left="0" w:firstLine="0"/>
      </w:pPr>
      <w:r>
        <w:t xml:space="preserve"> </w:t>
      </w:r>
    </w:p>
    <w:p w14:paraId="3C1A6607" w14:textId="77777777" w:rsidR="001D3CA2" w:rsidRDefault="003C349E">
      <w:pPr>
        <w:spacing w:after="0" w:line="259" w:lineRule="auto"/>
        <w:ind w:left="0" w:firstLine="0"/>
      </w:pPr>
      <w:r>
        <w:rPr>
          <w:b/>
        </w:rPr>
        <w:t xml:space="preserve">      </w:t>
      </w:r>
    </w:p>
    <w:p w14:paraId="5BC8EB04" w14:textId="77777777" w:rsidR="001D3CA2" w:rsidRDefault="003C349E">
      <w:pPr>
        <w:spacing w:after="0" w:line="259" w:lineRule="auto"/>
        <w:ind w:left="0" w:firstLine="0"/>
      </w:pPr>
      <w:r>
        <w:t xml:space="preserve"> </w:t>
      </w:r>
    </w:p>
    <w:p w14:paraId="45ECD570" w14:textId="77777777" w:rsidR="001D3CA2" w:rsidRDefault="003C349E">
      <w:pPr>
        <w:ind w:left="-5"/>
      </w:pPr>
      <w:r>
        <w:rPr>
          <w:b/>
        </w:rPr>
        <w:t xml:space="preserve">PROGRESS ON LEARNING CONTRACT </w:t>
      </w:r>
    </w:p>
    <w:p w14:paraId="29C5137D" w14:textId="77777777" w:rsidR="001D3CA2" w:rsidRDefault="003C349E">
      <w:pPr>
        <w:ind w:left="-5"/>
      </w:pPr>
      <w:r>
        <w:t xml:space="preserve">Briefly describe the progress student has made toward educational contract objectives and goals. </w:t>
      </w:r>
    </w:p>
    <w:p w14:paraId="0889682C" w14:textId="77777777" w:rsidR="001D3CA2" w:rsidRDefault="003C349E">
      <w:pPr>
        <w:spacing w:after="0" w:line="259" w:lineRule="auto"/>
        <w:ind w:left="0" w:firstLine="0"/>
      </w:pPr>
      <w:r>
        <w:t xml:space="preserve"> </w:t>
      </w:r>
    </w:p>
    <w:p w14:paraId="1A6E1795" w14:textId="77777777" w:rsidR="001D3CA2" w:rsidRDefault="003C349E">
      <w:pPr>
        <w:spacing w:after="0" w:line="259" w:lineRule="auto"/>
        <w:ind w:left="0" w:firstLine="0"/>
      </w:pPr>
      <w:r>
        <w:rPr>
          <w:b/>
        </w:rPr>
        <w:t xml:space="preserve">      </w:t>
      </w:r>
    </w:p>
    <w:p w14:paraId="0C8B806E" w14:textId="77777777" w:rsidR="001D3CA2" w:rsidRDefault="003C349E">
      <w:pPr>
        <w:spacing w:after="0" w:line="259" w:lineRule="auto"/>
        <w:ind w:left="0" w:firstLine="0"/>
      </w:pPr>
      <w:r>
        <w:t xml:space="preserve"> </w:t>
      </w:r>
    </w:p>
    <w:p w14:paraId="5ECAB282" w14:textId="44C7516F" w:rsidR="001D3CA2" w:rsidRDefault="003C349E">
      <w:pPr>
        <w:ind w:left="-5"/>
      </w:pPr>
      <w:r>
        <w:rPr>
          <w:b/>
        </w:rPr>
        <w:t xml:space="preserve">Evaluation for </w:t>
      </w:r>
      <w:r w:rsidR="00B02EED">
        <w:rPr>
          <w:b/>
        </w:rPr>
        <w:t>Field</w:t>
      </w:r>
      <w:r>
        <w:rPr>
          <w:b/>
        </w:rPr>
        <w:t xml:space="preserve"> Instruction I </w:t>
      </w:r>
    </w:p>
    <w:p w14:paraId="212F080F" w14:textId="77777777" w:rsidR="001D3CA2" w:rsidRDefault="003C349E">
      <w:pPr>
        <w:spacing w:after="0" w:line="259" w:lineRule="auto"/>
        <w:ind w:left="0" w:firstLine="0"/>
      </w:pPr>
      <w:r>
        <w:rPr>
          <w:b/>
        </w:rPr>
        <w:t xml:space="preserve"> </w:t>
      </w:r>
    </w:p>
    <w:p w14:paraId="2454F155" w14:textId="77777777" w:rsidR="001D3CA2" w:rsidRDefault="003C349E">
      <w:pPr>
        <w:pStyle w:val="Heading1"/>
        <w:ind w:left="-5" w:right="0"/>
        <w:jc w:val="left"/>
      </w:pPr>
      <w:r>
        <w:rPr>
          <w:sz w:val="22"/>
        </w:rPr>
        <w:t>Course Description</w:t>
      </w:r>
      <w:r>
        <w:rPr>
          <w:sz w:val="22"/>
          <w:u w:val="none"/>
        </w:rPr>
        <w:t xml:space="preserve"> </w:t>
      </w:r>
    </w:p>
    <w:p w14:paraId="69BB0119" w14:textId="27593249" w:rsidR="001D3CA2" w:rsidRDefault="003C349E">
      <w:pPr>
        <w:spacing w:after="317" w:line="238" w:lineRule="auto"/>
        <w:ind w:left="0" w:firstLine="0"/>
      </w:pPr>
      <w:r>
        <w:rPr>
          <w:sz w:val="24"/>
        </w:rPr>
        <w:t xml:space="preserve">The generalist </w:t>
      </w:r>
      <w:r w:rsidR="00E91B11">
        <w:rPr>
          <w:sz w:val="24"/>
        </w:rPr>
        <w:t>practicum</w:t>
      </w:r>
      <w:r>
        <w:rPr>
          <w:sz w:val="24"/>
        </w:rPr>
        <w:t xml:space="preserve"> experience provides supervised practice assignments designed to develop a social work perspective and skills in working with client systems—i.e., individuals, families, groups, organizations, and communities. A major purpose of </w:t>
      </w:r>
      <w:r w:rsidR="0085642D">
        <w:rPr>
          <w:sz w:val="24"/>
        </w:rPr>
        <w:t>practicum</w:t>
      </w:r>
      <w:r>
        <w:rPr>
          <w:sz w:val="24"/>
        </w:rPr>
        <w:t xml:space="preserve"> education is to develop understanding of and beginning competence in the promotion of social and economic justice, the alleviation of critical social problems, and the enhancement of human well-being. This course includes an educationally supervised practicum in a human services organization serving a variety of client populations and a weekly seminar. A total of 2</w:t>
      </w:r>
      <w:r w:rsidR="00E91B11">
        <w:rPr>
          <w:sz w:val="24"/>
        </w:rPr>
        <w:t>0</w:t>
      </w:r>
      <w:r>
        <w:rPr>
          <w:sz w:val="24"/>
        </w:rPr>
        <w:t xml:space="preserve">0 clock hours (16 to 20 hours a week) in the agency/organization is required. The one-hour weekly seminar focuses on </w:t>
      </w:r>
      <w:r>
        <w:rPr>
          <w:sz w:val="24"/>
        </w:rPr>
        <w:lastRenderedPageBreak/>
        <w:t xml:space="preserve">integration of theory related to human behavior, organizational and community dynamics and policy in the context of </w:t>
      </w:r>
      <w:r w:rsidR="0085642D">
        <w:rPr>
          <w:sz w:val="24"/>
        </w:rPr>
        <w:t>practicum</w:t>
      </w:r>
      <w:r>
        <w:rPr>
          <w:sz w:val="24"/>
        </w:rPr>
        <w:t xml:space="preserve"> experiences. Practice I 383R is a co-requisite for this course.  </w:t>
      </w:r>
    </w:p>
    <w:p w14:paraId="46261744" w14:textId="77777777" w:rsidR="001D3CA2" w:rsidRDefault="003C349E">
      <w:pPr>
        <w:spacing w:after="0" w:line="259" w:lineRule="auto"/>
        <w:ind w:left="0" w:firstLine="0"/>
      </w:pPr>
      <w:r>
        <w:rPr>
          <w:sz w:val="28"/>
        </w:rPr>
        <w:t xml:space="preserve"> </w:t>
      </w:r>
      <w:r>
        <w:rPr>
          <w:sz w:val="28"/>
        </w:rPr>
        <w:tab/>
      </w:r>
      <w:r>
        <w:rPr>
          <w:b/>
          <w:sz w:val="28"/>
        </w:rPr>
        <w:t xml:space="preserve"> </w:t>
      </w:r>
    </w:p>
    <w:p w14:paraId="3E5756DB" w14:textId="77777777" w:rsidR="001D3CA2" w:rsidRDefault="003C349E">
      <w:pPr>
        <w:pStyle w:val="Heading1"/>
        <w:spacing w:after="154"/>
      </w:pPr>
      <w:r>
        <w:t>Evaluation Instrument</w:t>
      </w:r>
      <w:r>
        <w:rPr>
          <w:b w:val="0"/>
          <w:sz w:val="24"/>
          <w:u w:val="none"/>
        </w:rPr>
        <w:t xml:space="preserve"> </w:t>
      </w:r>
    </w:p>
    <w:p w14:paraId="37ABF084" w14:textId="77777777" w:rsidR="001D3CA2" w:rsidRDefault="003C349E">
      <w:pPr>
        <w:ind w:left="-5"/>
      </w:pPr>
      <w:r>
        <w:t xml:space="preserve">This evaluation instrument addresses the minimum objectives for SW 384R. These provide a guide for the evaluation of the student’s performance and represent competencies to be achieved by the end of this course. </w:t>
      </w:r>
    </w:p>
    <w:p w14:paraId="5A36D370" w14:textId="77777777" w:rsidR="001D3CA2" w:rsidRDefault="003C349E">
      <w:pPr>
        <w:spacing w:after="0" w:line="259" w:lineRule="auto"/>
        <w:ind w:left="0" w:firstLine="0"/>
      </w:pPr>
      <w:r>
        <w:t xml:space="preserve"> </w:t>
      </w:r>
    </w:p>
    <w:p w14:paraId="045A6794" w14:textId="77777777" w:rsidR="001D3CA2" w:rsidRDefault="003C349E">
      <w:pPr>
        <w:ind w:left="-5"/>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1B443DDC" w14:textId="77777777" w:rsidR="001D3CA2" w:rsidRDefault="003C349E">
      <w:pPr>
        <w:spacing w:after="0" w:line="259" w:lineRule="auto"/>
        <w:ind w:left="0" w:firstLine="0"/>
      </w:pPr>
      <w:r>
        <w:t xml:space="preserve"> </w:t>
      </w:r>
    </w:p>
    <w:p w14:paraId="2405D107" w14:textId="77777777" w:rsidR="001D3CA2" w:rsidRDefault="003C349E">
      <w:pPr>
        <w:ind w:left="-5"/>
      </w:pPr>
      <w:r>
        <w:t xml:space="preserve">On the scale provided after each competency, please indicate </w:t>
      </w:r>
      <w:r>
        <w:rPr>
          <w:i/>
          <w:u w:val="single" w:color="000000"/>
        </w:rPr>
        <w:t>level of performance</w:t>
      </w:r>
      <w:r>
        <w:t xml:space="preserve"> by placing an X at the most appropriate point along the continuum. </w:t>
      </w:r>
    </w:p>
    <w:p w14:paraId="0E30C48D" w14:textId="77777777" w:rsidR="001D3CA2" w:rsidRDefault="003C349E">
      <w:pPr>
        <w:spacing w:after="10" w:line="259" w:lineRule="auto"/>
        <w:ind w:left="0" w:firstLine="0"/>
      </w:pPr>
      <w:r>
        <w:t xml:space="preserve">  </w:t>
      </w:r>
    </w:p>
    <w:p w14:paraId="7FF101E0" w14:textId="77777777" w:rsidR="001D3CA2" w:rsidRDefault="003C349E">
      <w:pPr>
        <w:tabs>
          <w:tab w:val="center" w:pos="1799"/>
        </w:tabs>
        <w:ind w:left="-15" w:firstLine="0"/>
      </w:pPr>
      <w:r>
        <w:rPr>
          <w:b/>
        </w:rPr>
        <w:t xml:space="preserve">AC </w:t>
      </w:r>
      <w:r>
        <w:rPr>
          <w:b/>
        </w:rPr>
        <w:tab/>
        <w:t xml:space="preserve">Advanced Competence </w:t>
      </w:r>
    </w:p>
    <w:p w14:paraId="5BE1F877" w14:textId="15777AD9" w:rsidR="001D3CA2" w:rsidRDefault="003C349E">
      <w:pPr>
        <w:ind w:left="730"/>
      </w:pPr>
      <w:r>
        <w:rPr>
          <w:b/>
        </w:rPr>
        <w:t>Consistently demonstrates advanced knowledge, values, skills, and cognitive and affective processes as a first-semester graduate intern</w:t>
      </w:r>
      <w:r w:rsidR="004C6E10">
        <w:rPr>
          <w:b/>
        </w:rPr>
        <w:t>.</w:t>
      </w:r>
    </w:p>
    <w:p w14:paraId="0705E472" w14:textId="77777777" w:rsidR="001D3CA2" w:rsidRDefault="003C349E">
      <w:pPr>
        <w:spacing w:after="9" w:line="259" w:lineRule="auto"/>
        <w:ind w:left="720" w:firstLine="0"/>
      </w:pPr>
      <w:r>
        <w:rPr>
          <w:b/>
        </w:rPr>
        <w:t xml:space="preserve"> </w:t>
      </w:r>
    </w:p>
    <w:p w14:paraId="08199C85" w14:textId="6777F3A7" w:rsidR="001D3CA2" w:rsidRDefault="004C6E10">
      <w:pPr>
        <w:tabs>
          <w:tab w:val="center" w:pos="1300"/>
        </w:tabs>
        <w:ind w:left="-15" w:firstLine="0"/>
      </w:pPr>
      <w:r>
        <w:rPr>
          <w:b/>
        </w:rPr>
        <w:t xml:space="preserve">C </w:t>
      </w:r>
      <w:r>
        <w:rPr>
          <w:b/>
        </w:rPr>
        <w:tab/>
        <w:t xml:space="preserve">Competence </w:t>
      </w:r>
    </w:p>
    <w:p w14:paraId="59964925" w14:textId="3E67004C" w:rsidR="001D3CA2" w:rsidRDefault="003C349E">
      <w:pPr>
        <w:ind w:left="730"/>
      </w:pPr>
      <w:r>
        <w:rPr>
          <w:b/>
        </w:rPr>
        <w:t>Consistently demonstrates knowledge, values, skills, and cognitive and affective processes as a first</w:t>
      </w:r>
      <w:r w:rsidR="004C6E10">
        <w:rPr>
          <w:b/>
        </w:rPr>
        <w:t>-</w:t>
      </w:r>
      <w:r>
        <w:rPr>
          <w:b/>
        </w:rPr>
        <w:t xml:space="preserve">semester graduate </w:t>
      </w:r>
      <w:r w:rsidR="004C6E10">
        <w:rPr>
          <w:b/>
        </w:rPr>
        <w:t>intern.</w:t>
      </w:r>
      <w:r>
        <w:rPr>
          <w:b/>
        </w:rPr>
        <w:t xml:space="preserve"> </w:t>
      </w:r>
    </w:p>
    <w:p w14:paraId="7580FE6F" w14:textId="77777777" w:rsidR="001D3CA2" w:rsidRDefault="003C349E">
      <w:pPr>
        <w:spacing w:after="8" w:line="259" w:lineRule="auto"/>
        <w:ind w:left="0" w:firstLine="0"/>
      </w:pPr>
      <w:r>
        <w:rPr>
          <w:b/>
        </w:rPr>
        <w:t xml:space="preserve"> </w:t>
      </w:r>
    </w:p>
    <w:p w14:paraId="70ADDB09" w14:textId="77777777" w:rsidR="001D3CA2" w:rsidRDefault="003C349E">
      <w:pPr>
        <w:tabs>
          <w:tab w:val="center" w:pos="1792"/>
        </w:tabs>
        <w:ind w:left="-15" w:firstLine="0"/>
      </w:pPr>
      <w:r>
        <w:rPr>
          <w:b/>
        </w:rPr>
        <w:t xml:space="preserve">EC </w:t>
      </w:r>
      <w:r>
        <w:rPr>
          <w:b/>
        </w:rPr>
        <w:tab/>
        <w:t xml:space="preserve">Emerging Competence </w:t>
      </w:r>
    </w:p>
    <w:p w14:paraId="58B8EC11" w14:textId="5B4C92BB" w:rsidR="001D3CA2" w:rsidRDefault="003C349E">
      <w:pPr>
        <w:ind w:left="730"/>
      </w:pPr>
      <w:r>
        <w:rPr>
          <w:b/>
        </w:rPr>
        <w:t>Demonstrates beginning knowledge, values, skills, and cognitive and affective processes as a first-semester graduate intern</w:t>
      </w:r>
      <w:r w:rsidR="004C6E10">
        <w:rPr>
          <w:b/>
        </w:rPr>
        <w:t>.</w:t>
      </w:r>
    </w:p>
    <w:p w14:paraId="4945357F" w14:textId="77777777" w:rsidR="001D3CA2" w:rsidRDefault="003C349E">
      <w:pPr>
        <w:spacing w:after="9" w:line="259" w:lineRule="auto"/>
        <w:ind w:left="720" w:firstLine="0"/>
      </w:pPr>
      <w:r>
        <w:rPr>
          <w:b/>
        </w:rPr>
        <w:t xml:space="preserve">  </w:t>
      </w:r>
    </w:p>
    <w:p w14:paraId="7F22237F" w14:textId="77777777" w:rsidR="001D3CA2" w:rsidRDefault="003C349E">
      <w:pPr>
        <w:tabs>
          <w:tab w:val="center" w:pos="1694"/>
        </w:tabs>
        <w:ind w:left="-15" w:firstLine="0"/>
      </w:pPr>
      <w:r>
        <w:rPr>
          <w:b/>
        </w:rPr>
        <w:t xml:space="preserve">IP </w:t>
      </w:r>
      <w:r>
        <w:rPr>
          <w:b/>
        </w:rPr>
        <w:tab/>
        <w:t xml:space="preserve">Insufficient Progress </w:t>
      </w:r>
    </w:p>
    <w:p w14:paraId="5BB8C196" w14:textId="25B2D9DE" w:rsidR="001D3CA2" w:rsidRDefault="003C349E">
      <w:pPr>
        <w:ind w:left="730"/>
      </w:pPr>
      <w:r>
        <w:rPr>
          <w:b/>
        </w:rPr>
        <w:t>Rarely demonstrates knowledge, values, skills, and cognitive and affective processes as a first-</w:t>
      </w:r>
      <w:r w:rsidR="004C6E10">
        <w:rPr>
          <w:b/>
        </w:rPr>
        <w:t>semester graduate</w:t>
      </w:r>
      <w:r>
        <w:rPr>
          <w:b/>
        </w:rPr>
        <w:t xml:space="preserve"> </w:t>
      </w:r>
      <w:r w:rsidR="004C6E10">
        <w:rPr>
          <w:b/>
        </w:rPr>
        <w:t>intern.</w:t>
      </w:r>
      <w:r>
        <w:rPr>
          <w:b/>
        </w:rPr>
        <w:t xml:space="preserve"> </w:t>
      </w:r>
    </w:p>
    <w:p w14:paraId="59E77A79" w14:textId="77777777" w:rsidR="001D3CA2" w:rsidRDefault="003C349E">
      <w:pPr>
        <w:spacing w:after="0" w:line="259" w:lineRule="auto"/>
        <w:ind w:left="720" w:firstLine="0"/>
      </w:pPr>
      <w:r>
        <w:rPr>
          <w:b/>
        </w:rPr>
        <w:t xml:space="preserve">  </w:t>
      </w:r>
    </w:p>
    <w:p w14:paraId="20524BC6" w14:textId="77777777" w:rsidR="001D3CA2" w:rsidRDefault="003C349E">
      <w:pPr>
        <w:spacing w:after="0" w:line="259" w:lineRule="auto"/>
        <w:ind w:left="720" w:firstLine="0"/>
      </w:pPr>
      <w:r>
        <w:rPr>
          <w:b/>
        </w:rPr>
        <w:t xml:space="preserve">  </w:t>
      </w:r>
    </w:p>
    <w:p w14:paraId="1031C047" w14:textId="1C80D489" w:rsidR="001D3CA2" w:rsidRDefault="003C349E">
      <w:pPr>
        <w:ind w:left="-5"/>
      </w:pPr>
      <w:r>
        <w:t xml:space="preserve">Evaluation continues to be a critical component in professional development.  Therefore, the student must participate in self-evaluation throughout the semester, and particularly at the midterm and ending phases of </w:t>
      </w:r>
      <w:r w:rsidR="0085642D">
        <w:t>practicum</w:t>
      </w:r>
      <w:r>
        <w:t xml:space="preserve"> 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5FAA12FF" w14:textId="77777777" w:rsidR="001D3CA2" w:rsidRDefault="003C349E">
      <w:pPr>
        <w:spacing w:after="0" w:line="259" w:lineRule="auto"/>
        <w:ind w:left="720" w:firstLine="0"/>
      </w:pPr>
      <w:r>
        <w:t xml:space="preserve"> </w:t>
      </w:r>
    </w:p>
    <w:p w14:paraId="1AA7AB1D" w14:textId="52813CCC" w:rsidR="001D3CA2" w:rsidRDefault="003C349E" w:rsidP="0085642D">
      <w:pPr>
        <w:spacing w:after="48"/>
        <w:ind w:left="-5"/>
      </w:pPr>
      <w:r>
        <w:t xml:space="preserve">The Faculty Liaison takes the written final evaluation prepared by the </w:t>
      </w:r>
      <w:r w:rsidR="0085642D">
        <w:t xml:space="preserve">Practicum </w:t>
      </w:r>
      <w:r>
        <w:t xml:space="preserve">Instructor in collaboration with the student, evaluates any written work performed for the course, considers the quality of participation in </w:t>
      </w:r>
      <w:r w:rsidR="0085642D">
        <w:t>practicum</w:t>
      </w:r>
      <w:r>
        <w:t xml:space="preserve"> seminar, and assigns the grade at the end of the semester. Emphasis is placed upon quality and consistency of work, not quantity. </w:t>
      </w:r>
      <w:r>
        <w:rPr>
          <w:b/>
        </w:rPr>
        <w:t xml:space="preserve"> </w:t>
      </w:r>
    </w:p>
    <w:p w14:paraId="2D5C2F49" w14:textId="77777777" w:rsidR="001D3CA2" w:rsidRDefault="003C349E">
      <w:pPr>
        <w:spacing w:after="0" w:line="259" w:lineRule="auto"/>
        <w:ind w:left="69" w:firstLine="0"/>
        <w:jc w:val="center"/>
      </w:pPr>
      <w:r>
        <w:rPr>
          <w:b/>
          <w:sz w:val="28"/>
        </w:rPr>
        <w:t xml:space="preserve"> </w:t>
      </w:r>
    </w:p>
    <w:p w14:paraId="448EBC64" w14:textId="77777777" w:rsidR="001D3CA2" w:rsidRDefault="003C349E">
      <w:pPr>
        <w:spacing w:after="0" w:line="259" w:lineRule="auto"/>
        <w:ind w:left="69" w:firstLine="0"/>
        <w:jc w:val="center"/>
      </w:pPr>
      <w:r>
        <w:rPr>
          <w:b/>
          <w:sz w:val="28"/>
        </w:rPr>
        <w:t xml:space="preserve"> </w:t>
      </w:r>
    </w:p>
    <w:p w14:paraId="32DE1D00" w14:textId="77777777" w:rsidR="001D3CA2" w:rsidRDefault="003C349E">
      <w:pPr>
        <w:spacing w:after="0" w:line="259" w:lineRule="auto"/>
        <w:ind w:left="69" w:firstLine="0"/>
        <w:jc w:val="center"/>
      </w:pPr>
      <w:r>
        <w:rPr>
          <w:b/>
          <w:sz w:val="28"/>
        </w:rPr>
        <w:t xml:space="preserve"> </w:t>
      </w:r>
    </w:p>
    <w:p w14:paraId="0E0B4638" w14:textId="77777777" w:rsidR="001D3CA2" w:rsidRDefault="003C349E">
      <w:pPr>
        <w:spacing w:after="0" w:line="259" w:lineRule="auto"/>
        <w:ind w:left="69" w:firstLine="0"/>
        <w:jc w:val="center"/>
      </w:pPr>
      <w:r>
        <w:rPr>
          <w:b/>
          <w:sz w:val="28"/>
        </w:rPr>
        <w:t xml:space="preserve"> </w:t>
      </w:r>
    </w:p>
    <w:p w14:paraId="6191952E" w14:textId="77777777" w:rsidR="001D3CA2" w:rsidRDefault="003C349E">
      <w:pPr>
        <w:spacing w:after="0" w:line="259" w:lineRule="auto"/>
        <w:ind w:left="69" w:firstLine="0"/>
        <w:jc w:val="center"/>
      </w:pPr>
      <w:r>
        <w:rPr>
          <w:b/>
          <w:sz w:val="28"/>
        </w:rPr>
        <w:lastRenderedPageBreak/>
        <w:t xml:space="preserve"> </w:t>
      </w:r>
    </w:p>
    <w:p w14:paraId="2914E073" w14:textId="77777777" w:rsidR="001D3CA2" w:rsidRDefault="003C349E">
      <w:pPr>
        <w:spacing w:after="0" w:line="259" w:lineRule="auto"/>
        <w:ind w:left="69" w:firstLine="0"/>
        <w:jc w:val="center"/>
      </w:pPr>
      <w:r>
        <w:rPr>
          <w:b/>
          <w:sz w:val="28"/>
        </w:rPr>
        <w:t xml:space="preserve"> </w:t>
      </w:r>
    </w:p>
    <w:p w14:paraId="20F37458" w14:textId="77777777" w:rsidR="001D3CA2" w:rsidRDefault="003C349E">
      <w:pPr>
        <w:spacing w:after="0" w:line="259" w:lineRule="auto"/>
        <w:ind w:left="69" w:firstLine="0"/>
        <w:jc w:val="center"/>
      </w:pPr>
      <w:r>
        <w:rPr>
          <w:b/>
          <w:sz w:val="28"/>
        </w:rPr>
        <w:t xml:space="preserve"> </w:t>
      </w:r>
    </w:p>
    <w:p w14:paraId="36C32245" w14:textId="77777777" w:rsidR="001D3CA2" w:rsidRDefault="003C349E">
      <w:pPr>
        <w:spacing w:after="0" w:line="259" w:lineRule="auto"/>
        <w:ind w:left="69" w:firstLine="0"/>
        <w:jc w:val="center"/>
      </w:pPr>
      <w:r>
        <w:rPr>
          <w:b/>
          <w:sz w:val="28"/>
        </w:rPr>
        <w:t xml:space="preserve"> </w:t>
      </w:r>
    </w:p>
    <w:p w14:paraId="770683C9" w14:textId="77777777" w:rsidR="001D3CA2" w:rsidRDefault="003C349E">
      <w:pPr>
        <w:spacing w:after="0" w:line="259" w:lineRule="auto"/>
        <w:ind w:left="69" w:firstLine="0"/>
        <w:jc w:val="center"/>
      </w:pPr>
      <w:r>
        <w:rPr>
          <w:b/>
          <w:sz w:val="28"/>
        </w:rPr>
        <w:t xml:space="preserve"> </w:t>
      </w:r>
    </w:p>
    <w:p w14:paraId="4FFAA43D" w14:textId="77777777" w:rsidR="001D3CA2" w:rsidRDefault="003C349E">
      <w:pPr>
        <w:pStyle w:val="Heading1"/>
        <w:ind w:right="4"/>
      </w:pPr>
      <w:r>
        <w:t>Competencies</w:t>
      </w:r>
      <w:r>
        <w:rPr>
          <w:u w:val="none"/>
        </w:rPr>
        <w:t xml:space="preserve"> </w:t>
      </w:r>
    </w:p>
    <w:p w14:paraId="5D7B997E" w14:textId="77777777" w:rsidR="001D3CA2" w:rsidRDefault="003C349E" w:rsidP="006C7297">
      <w:pPr>
        <w:spacing w:after="0" w:line="259" w:lineRule="auto"/>
        <w:ind w:left="0" w:firstLine="0"/>
      </w:pPr>
      <w:r>
        <w:rPr>
          <w:b/>
        </w:rPr>
        <w:t xml:space="preserve"> </w:t>
      </w:r>
    </w:p>
    <w:p w14:paraId="69BC4EBD" w14:textId="77777777" w:rsidR="001D3CA2" w:rsidRDefault="003C349E">
      <w:pPr>
        <w:spacing w:after="0" w:line="259" w:lineRule="auto"/>
        <w:ind w:left="0" w:firstLine="0"/>
      </w:pPr>
      <w:r>
        <w:t xml:space="preserve"> </w:t>
      </w:r>
    </w:p>
    <w:p w14:paraId="78258BF0" w14:textId="77777777" w:rsidR="001D3CA2" w:rsidRDefault="003C349E">
      <w:pPr>
        <w:pStyle w:val="Heading2"/>
        <w:ind w:left="-5"/>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537669E0" w14:textId="77777777" w:rsidR="001D3CA2" w:rsidRDefault="003C349E">
      <w:pPr>
        <w:spacing w:after="0" w:line="259" w:lineRule="auto"/>
        <w:ind w:left="0" w:firstLine="0"/>
      </w:pPr>
      <w:r>
        <w:rPr>
          <w:b/>
          <w:i/>
        </w:rPr>
        <w:t xml:space="preserve"> </w:t>
      </w:r>
    </w:p>
    <w:p w14:paraId="2BEC41A6" w14:textId="4FAC2BC2" w:rsidR="001D3CA2" w:rsidRDefault="0010142B" w:rsidP="0010142B">
      <w:pPr>
        <w:spacing w:after="0" w:line="259" w:lineRule="auto"/>
        <w:ind w:left="144" w:firstLine="0"/>
      </w:pPr>
      <w:r>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1938FC8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19F59B2" w14:textId="57CF3664" w:rsidR="001D3CA2" w:rsidRDefault="00253CE8">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940BF37"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3F4965B" w14:textId="77777777" w:rsidR="001D3CA2" w:rsidRDefault="003C349E">
            <w:pPr>
              <w:spacing w:after="0" w:line="259" w:lineRule="auto"/>
              <w:ind w:left="4" w:firstLine="0"/>
              <w:jc w:val="center"/>
            </w:pPr>
            <w:r>
              <w:rPr>
                <w:b/>
              </w:rPr>
              <w:t xml:space="preserve">End </w:t>
            </w:r>
          </w:p>
        </w:tc>
      </w:tr>
      <w:tr w:rsidR="001D3CA2" w14:paraId="2384EC1B" w14:textId="77777777">
        <w:trPr>
          <w:trHeight w:val="265"/>
        </w:trPr>
        <w:tc>
          <w:tcPr>
            <w:tcW w:w="0" w:type="auto"/>
            <w:vMerge/>
            <w:tcBorders>
              <w:top w:val="nil"/>
              <w:left w:val="single" w:sz="4" w:space="0" w:color="000000"/>
              <w:bottom w:val="single" w:sz="4" w:space="0" w:color="000000"/>
              <w:right w:val="single" w:sz="4" w:space="0" w:color="000000"/>
            </w:tcBorders>
          </w:tcPr>
          <w:p w14:paraId="3A3D5862"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E74730E"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46EB68E"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165E3098"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67AE3E0" w14:textId="77777777" w:rsidR="001D3CA2" w:rsidRDefault="003C349E">
            <w:pPr>
              <w:spacing w:after="0" w:line="259" w:lineRule="auto"/>
              <w:ind w:left="56" w:firstLine="0"/>
            </w:pPr>
            <w:r>
              <w:rPr>
                <w:b/>
              </w:rPr>
              <w:t xml:space="preserve">Stdt </w:t>
            </w:r>
          </w:p>
        </w:tc>
      </w:tr>
      <w:tr w:rsidR="001D3CA2" w14:paraId="6CDFE401" w14:textId="77777777">
        <w:trPr>
          <w:trHeight w:val="1021"/>
        </w:trPr>
        <w:tc>
          <w:tcPr>
            <w:tcW w:w="7830" w:type="dxa"/>
            <w:tcBorders>
              <w:top w:val="single" w:sz="4" w:space="0" w:color="000000"/>
              <w:left w:val="single" w:sz="4" w:space="0" w:color="000000"/>
              <w:bottom w:val="single" w:sz="4" w:space="0" w:color="000000"/>
              <w:right w:val="single" w:sz="4" w:space="0" w:color="000000"/>
            </w:tcBorders>
          </w:tcPr>
          <w:p w14:paraId="3D629895" w14:textId="270D7AF7" w:rsidR="001D3CA2" w:rsidRPr="00253CE8" w:rsidRDefault="00253CE8" w:rsidP="00253CE8">
            <w:pPr>
              <w:pStyle w:val="ListParagraph"/>
              <w:numPr>
                <w:ilvl w:val="0"/>
                <w:numId w:val="1"/>
              </w:numPr>
              <w:spacing w:after="0" w:line="259" w:lineRule="auto"/>
            </w:pPr>
            <w:r w:rsidRPr="00253CE8">
              <w:t>Student makes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tc>
        <w:tc>
          <w:tcPr>
            <w:tcW w:w="721" w:type="dxa"/>
            <w:tcBorders>
              <w:top w:val="single" w:sz="4" w:space="0" w:color="000000"/>
              <w:left w:val="single" w:sz="4" w:space="0" w:color="000000"/>
              <w:bottom w:val="single" w:sz="4" w:space="0" w:color="000000"/>
              <w:right w:val="single" w:sz="4" w:space="0" w:color="000000"/>
            </w:tcBorders>
          </w:tcPr>
          <w:p w14:paraId="0A845EA1"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32EF971"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C242B50"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9E4592" w14:textId="77777777" w:rsidR="001D3CA2" w:rsidRDefault="003C349E">
            <w:pPr>
              <w:spacing w:after="0" w:line="259" w:lineRule="auto"/>
              <w:ind w:left="0" w:firstLine="0"/>
            </w:pPr>
            <w:r>
              <w:t xml:space="preserve"> </w:t>
            </w:r>
          </w:p>
        </w:tc>
      </w:tr>
      <w:tr w:rsidR="001D3CA2" w14:paraId="2B5372F4"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643ADEC4" w14:textId="1360D6FC" w:rsidR="001D3CA2" w:rsidRPr="00253CE8" w:rsidRDefault="00253CE8" w:rsidP="00253CE8">
            <w:pPr>
              <w:pStyle w:val="ListParagraph"/>
              <w:numPr>
                <w:ilvl w:val="0"/>
                <w:numId w:val="1"/>
              </w:numPr>
              <w:spacing w:after="0" w:line="259" w:lineRule="auto"/>
            </w:pPr>
            <w:r w:rsidRPr="00253CE8">
              <w:rPr>
                <w:rFonts w:eastAsia="Arial"/>
              </w:rPr>
              <w:t xml:space="preserve">Student </w:t>
            </w:r>
            <w:r w:rsidRPr="00253CE8">
              <w:t>demonstrates professional behavior; appearance; and oral, written, and electronic communication.</w:t>
            </w:r>
          </w:p>
        </w:tc>
        <w:tc>
          <w:tcPr>
            <w:tcW w:w="721" w:type="dxa"/>
            <w:tcBorders>
              <w:top w:val="single" w:sz="4" w:space="0" w:color="000000"/>
              <w:left w:val="single" w:sz="4" w:space="0" w:color="000000"/>
              <w:bottom w:val="single" w:sz="4" w:space="0" w:color="000000"/>
              <w:right w:val="single" w:sz="4" w:space="0" w:color="000000"/>
            </w:tcBorders>
          </w:tcPr>
          <w:p w14:paraId="4180EE54"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43E04A"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9002D34"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6D3182E" w14:textId="77777777" w:rsidR="001D3CA2" w:rsidRDefault="003C349E">
            <w:pPr>
              <w:spacing w:after="0" w:line="259" w:lineRule="auto"/>
              <w:ind w:left="0" w:firstLine="0"/>
            </w:pPr>
            <w:r>
              <w:t xml:space="preserve"> </w:t>
            </w:r>
          </w:p>
        </w:tc>
      </w:tr>
      <w:tr w:rsidR="001D3CA2" w14:paraId="16A9249B"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3B6DD71A" w14:textId="5B25B28B" w:rsidR="001D3CA2" w:rsidRPr="00253CE8" w:rsidRDefault="00253CE8" w:rsidP="00253CE8">
            <w:pPr>
              <w:pStyle w:val="ListParagraph"/>
              <w:numPr>
                <w:ilvl w:val="0"/>
                <w:numId w:val="1"/>
              </w:numPr>
              <w:spacing w:after="0" w:line="259" w:lineRule="auto"/>
            </w:pPr>
            <w:r>
              <w:t>S</w:t>
            </w:r>
            <w:r w:rsidRPr="00253CE8">
              <w:rPr>
                <w:rFonts w:eastAsia="Arial"/>
              </w:rPr>
              <w:t xml:space="preserve">tudent </w:t>
            </w:r>
            <w:r w:rsidRPr="00253CE8">
              <w:t>uses technology ethically and appropriately to facilitate practice outcomes.</w:t>
            </w:r>
          </w:p>
        </w:tc>
        <w:tc>
          <w:tcPr>
            <w:tcW w:w="721" w:type="dxa"/>
            <w:tcBorders>
              <w:top w:val="single" w:sz="4" w:space="0" w:color="000000"/>
              <w:left w:val="single" w:sz="4" w:space="0" w:color="000000"/>
              <w:bottom w:val="single" w:sz="4" w:space="0" w:color="000000"/>
              <w:right w:val="single" w:sz="4" w:space="0" w:color="000000"/>
            </w:tcBorders>
          </w:tcPr>
          <w:p w14:paraId="7FE1DFD3"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54AAA0"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622711A"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259B609" w14:textId="77777777" w:rsidR="001D3CA2" w:rsidRDefault="003C349E">
            <w:pPr>
              <w:spacing w:after="0" w:line="259" w:lineRule="auto"/>
              <w:ind w:left="0" w:firstLine="0"/>
            </w:pPr>
            <w:r>
              <w:t xml:space="preserve"> </w:t>
            </w:r>
          </w:p>
        </w:tc>
      </w:tr>
      <w:tr w:rsidR="001D3CA2" w14:paraId="54F5286F"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71EDFDA9" w14:textId="0A15E085" w:rsidR="001D3CA2" w:rsidRPr="00253CE8" w:rsidRDefault="00253CE8" w:rsidP="00253CE8">
            <w:pPr>
              <w:pStyle w:val="ListParagraph"/>
              <w:numPr>
                <w:ilvl w:val="0"/>
                <w:numId w:val="1"/>
              </w:numPr>
              <w:spacing w:after="0" w:line="259" w:lineRule="auto"/>
            </w:pPr>
            <w:r w:rsidRPr="00253CE8">
              <w:rPr>
                <w:rFonts w:eastAsia="Arial"/>
              </w:rPr>
              <w:t xml:space="preserve">Student </w:t>
            </w:r>
            <w:r w:rsidRPr="00253CE8">
              <w:t>uses supervision and consultation to guide professional judgment and behavior.</w:t>
            </w:r>
          </w:p>
        </w:tc>
        <w:tc>
          <w:tcPr>
            <w:tcW w:w="721" w:type="dxa"/>
            <w:tcBorders>
              <w:top w:val="single" w:sz="4" w:space="0" w:color="000000"/>
              <w:left w:val="single" w:sz="4" w:space="0" w:color="000000"/>
              <w:bottom w:val="single" w:sz="4" w:space="0" w:color="000000"/>
              <w:right w:val="single" w:sz="4" w:space="0" w:color="000000"/>
            </w:tcBorders>
          </w:tcPr>
          <w:p w14:paraId="522934CE"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1DB98C8"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080F13F"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DB3C764" w14:textId="77777777" w:rsidR="001D3CA2" w:rsidRDefault="003C349E">
            <w:pPr>
              <w:spacing w:after="0" w:line="259" w:lineRule="auto"/>
              <w:ind w:left="0" w:firstLine="0"/>
            </w:pPr>
            <w:r>
              <w:t xml:space="preserve"> </w:t>
            </w:r>
          </w:p>
        </w:tc>
      </w:tr>
      <w:tr w:rsidR="001D3CA2" w14:paraId="285CBA9A"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60B8B09F" w14:textId="77777777" w:rsidR="001D3CA2" w:rsidRDefault="003C349E">
            <w:pPr>
              <w:spacing w:after="0" w:line="259" w:lineRule="auto"/>
              <w:ind w:left="1" w:firstLine="0"/>
              <w:jc w:val="center"/>
            </w:pPr>
            <w:r>
              <w:rPr>
                <w:sz w:val="20"/>
              </w:rPr>
              <w:t xml:space="preserve">AC = Advanced Competence |  C = Competence |  EC = Emerging Competence | IP = Insufficient Progress </w:t>
            </w:r>
          </w:p>
        </w:tc>
      </w:tr>
    </w:tbl>
    <w:p w14:paraId="086F5C92" w14:textId="77777777" w:rsidR="001D3CA2" w:rsidRDefault="003C349E">
      <w:pPr>
        <w:spacing w:after="0" w:line="259" w:lineRule="auto"/>
        <w:ind w:left="1080" w:firstLine="0"/>
      </w:pPr>
      <w:r>
        <w:rPr>
          <w:b/>
        </w:rPr>
        <w:t xml:space="preserve"> </w:t>
      </w:r>
    </w:p>
    <w:p w14:paraId="333F107A" w14:textId="5190456D" w:rsidR="001D3CA2" w:rsidRDefault="00ED4776">
      <w:pPr>
        <w:ind w:left="-5"/>
      </w:pPr>
      <w:r>
        <w:rPr>
          <w:b/>
        </w:rPr>
        <w:t xml:space="preserve">(Mid Semester) </w:t>
      </w:r>
      <w:r w:rsidR="003C349E">
        <w:rPr>
          <w:b/>
        </w:rPr>
        <w:t xml:space="preserve">Evidence to support ratings for Competency 1:  </w:t>
      </w:r>
    </w:p>
    <w:p w14:paraId="1567DE15" w14:textId="77777777" w:rsidR="001D3CA2" w:rsidRDefault="003C349E">
      <w:pPr>
        <w:spacing w:after="0" w:line="259" w:lineRule="auto"/>
        <w:ind w:left="0" w:firstLine="0"/>
      </w:pPr>
      <w:r>
        <w:t xml:space="preserve"> </w:t>
      </w:r>
    </w:p>
    <w:p w14:paraId="4CBF833A" w14:textId="77777777" w:rsidR="001D3CA2" w:rsidRDefault="003C349E">
      <w:pPr>
        <w:spacing w:after="0" w:line="259" w:lineRule="auto"/>
        <w:ind w:left="720" w:firstLine="0"/>
      </w:pPr>
      <w:r>
        <w:rPr>
          <w:b/>
        </w:rPr>
        <w:t xml:space="preserve">      </w:t>
      </w:r>
    </w:p>
    <w:p w14:paraId="6A1A195E" w14:textId="77777777" w:rsidR="001D3CA2" w:rsidRDefault="003C349E">
      <w:pPr>
        <w:spacing w:after="0" w:line="259" w:lineRule="auto"/>
        <w:ind w:left="0" w:firstLine="0"/>
      </w:pPr>
      <w:r>
        <w:t xml:space="preserve"> </w:t>
      </w:r>
    </w:p>
    <w:p w14:paraId="5E1CF151" w14:textId="77777777" w:rsidR="00ED4776" w:rsidRDefault="00ED4776">
      <w:pPr>
        <w:ind w:left="-5"/>
        <w:rPr>
          <w:b/>
        </w:rPr>
      </w:pPr>
      <w:r>
        <w:rPr>
          <w:b/>
        </w:rPr>
        <w:t xml:space="preserve">(Mid Semester) </w:t>
      </w:r>
      <w:r w:rsidR="003C349E">
        <w:rPr>
          <w:b/>
        </w:rPr>
        <w:t>Strategies to increase competence:</w:t>
      </w:r>
    </w:p>
    <w:p w14:paraId="1762A6D1" w14:textId="7960E10E" w:rsidR="00ED4776" w:rsidRDefault="00ED4776" w:rsidP="00ED4776">
      <w:pPr>
        <w:ind w:left="-5"/>
      </w:pPr>
      <w:r>
        <w:rPr>
          <w:b/>
        </w:rPr>
        <w:lastRenderedPageBreak/>
        <w:t xml:space="preserve">(End of Semester) Evidence to support ratings for Competency 1:  </w:t>
      </w:r>
    </w:p>
    <w:p w14:paraId="3EA6531A" w14:textId="77777777" w:rsidR="00ED4776" w:rsidRDefault="00ED4776" w:rsidP="00ED4776">
      <w:pPr>
        <w:spacing w:after="0" w:line="259" w:lineRule="auto"/>
        <w:ind w:left="0" w:firstLine="0"/>
      </w:pPr>
      <w:r>
        <w:t xml:space="preserve"> </w:t>
      </w:r>
    </w:p>
    <w:p w14:paraId="0DCEE89C" w14:textId="77777777" w:rsidR="00ED4776" w:rsidRDefault="00ED4776" w:rsidP="00ED4776">
      <w:pPr>
        <w:spacing w:after="0" w:line="259" w:lineRule="auto"/>
        <w:ind w:left="720" w:firstLine="0"/>
      </w:pPr>
      <w:r>
        <w:rPr>
          <w:b/>
        </w:rPr>
        <w:t xml:space="preserve">      </w:t>
      </w:r>
    </w:p>
    <w:p w14:paraId="55BE6C2E" w14:textId="77777777" w:rsidR="00ED4776" w:rsidRDefault="00ED4776" w:rsidP="00ED4776">
      <w:pPr>
        <w:spacing w:after="0" w:line="259" w:lineRule="auto"/>
        <w:ind w:left="0" w:firstLine="0"/>
      </w:pPr>
      <w:r>
        <w:t xml:space="preserve"> </w:t>
      </w:r>
    </w:p>
    <w:p w14:paraId="054913CE" w14:textId="56313465" w:rsidR="00ED4776" w:rsidRDefault="00ED4776" w:rsidP="00ED4776">
      <w:pPr>
        <w:ind w:left="-5"/>
      </w:pPr>
      <w:r>
        <w:rPr>
          <w:b/>
        </w:rPr>
        <w:t xml:space="preserve">(End of Semester) Strategies to increase competence:  </w:t>
      </w:r>
    </w:p>
    <w:p w14:paraId="064C0810" w14:textId="112BF32E" w:rsidR="001D3CA2" w:rsidRDefault="003C349E">
      <w:pPr>
        <w:ind w:left="-5"/>
      </w:pPr>
      <w:r>
        <w:rPr>
          <w:b/>
        </w:rPr>
        <w:t xml:space="preserve">  </w:t>
      </w:r>
    </w:p>
    <w:p w14:paraId="2DDE0A48" w14:textId="77777777" w:rsidR="001D3CA2" w:rsidRDefault="003C349E">
      <w:pPr>
        <w:spacing w:after="0" w:line="259" w:lineRule="auto"/>
        <w:ind w:left="0" w:firstLine="0"/>
      </w:pPr>
      <w:r>
        <w:t xml:space="preserve"> </w:t>
      </w:r>
    </w:p>
    <w:p w14:paraId="3A3D3609" w14:textId="77777777" w:rsidR="001D3CA2" w:rsidRDefault="003C349E">
      <w:pPr>
        <w:spacing w:after="0" w:line="259" w:lineRule="auto"/>
        <w:ind w:left="721" w:firstLine="0"/>
      </w:pPr>
      <w:r>
        <w:rPr>
          <w:b/>
        </w:rPr>
        <w:t xml:space="preserve">      </w:t>
      </w:r>
    </w:p>
    <w:p w14:paraId="594ED4DB" w14:textId="77777777" w:rsidR="001D3CA2" w:rsidRDefault="003C349E">
      <w:pPr>
        <w:spacing w:after="0" w:line="259" w:lineRule="auto"/>
        <w:ind w:left="1" w:firstLine="0"/>
      </w:pPr>
      <w:r>
        <w:rPr>
          <w:b/>
        </w:rPr>
        <w:t xml:space="preserve"> </w:t>
      </w:r>
    </w:p>
    <w:p w14:paraId="4048AA61" w14:textId="77777777" w:rsidR="001D3CA2" w:rsidRDefault="003C349E">
      <w:pPr>
        <w:spacing w:after="0" w:line="259" w:lineRule="auto"/>
        <w:ind w:left="721" w:firstLine="0"/>
      </w:pPr>
      <w:r>
        <w:rPr>
          <w:b/>
        </w:rPr>
        <w:t xml:space="preserve"> </w:t>
      </w:r>
    </w:p>
    <w:p w14:paraId="3EBD1664" w14:textId="5AF59594" w:rsidR="001D3CA2" w:rsidRDefault="003C349E">
      <w:pPr>
        <w:pStyle w:val="Heading2"/>
        <w:ind w:left="-5"/>
      </w:pPr>
      <w:r>
        <w:rPr>
          <w:u w:val="none"/>
        </w:rPr>
        <w:t>2.</w:t>
      </w:r>
      <w:r>
        <w:rPr>
          <w:rFonts w:ascii="Arial" w:eastAsia="Arial" w:hAnsi="Arial" w:cs="Arial"/>
          <w:u w:val="none"/>
        </w:rPr>
        <w:t xml:space="preserve"> </w:t>
      </w:r>
      <w:r w:rsidR="00013E91" w:rsidRPr="00013E91">
        <w:rPr>
          <w:bCs/>
          <w:i/>
        </w:rPr>
        <w:t xml:space="preserve">Advance </w:t>
      </w:r>
      <w:r w:rsidR="00013E91" w:rsidRPr="00013E91">
        <w:rPr>
          <w:bCs/>
          <w:iCs/>
        </w:rPr>
        <w:t>Human Rights and Social, Racial, Economic, and Environmental Justice</w:t>
      </w:r>
    </w:p>
    <w:p w14:paraId="7710DB48" w14:textId="77777777" w:rsidR="001D3CA2" w:rsidRDefault="003C349E">
      <w:pPr>
        <w:spacing w:after="0" w:line="259" w:lineRule="auto"/>
        <w:ind w:left="0" w:firstLine="0"/>
      </w:pPr>
      <w:r>
        <w:rPr>
          <w:b/>
        </w:rPr>
        <w:t xml:space="preserve"> </w:t>
      </w:r>
    </w:p>
    <w:p w14:paraId="4DE52D53" w14:textId="57C8C410" w:rsidR="001D3CA2" w:rsidRDefault="00013E91" w:rsidP="0010142B">
      <w:pPr>
        <w:spacing w:after="0" w:line="259" w:lineRule="auto"/>
        <w:ind w:left="0" w:firstLine="0"/>
      </w:pPr>
      <w:r w:rsidRPr="00013E91">
        <w:t>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w:t>
      </w:r>
      <w:r>
        <w:t xml:space="preserve"> </w:t>
      </w:r>
    </w:p>
    <w:p w14:paraId="6C089B92" w14:textId="77777777" w:rsidR="001D3CA2" w:rsidRDefault="003C349E">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59C8B293"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14528C0" w14:textId="23ECCF11" w:rsidR="001D3CA2" w:rsidRDefault="00013E91">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5391933"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A88B65C" w14:textId="77777777" w:rsidR="001D3CA2" w:rsidRDefault="003C349E">
            <w:pPr>
              <w:spacing w:after="0" w:line="259" w:lineRule="auto"/>
              <w:ind w:left="4" w:firstLine="0"/>
              <w:jc w:val="center"/>
            </w:pPr>
            <w:r>
              <w:rPr>
                <w:b/>
              </w:rPr>
              <w:t xml:space="preserve">End </w:t>
            </w:r>
          </w:p>
        </w:tc>
      </w:tr>
      <w:tr w:rsidR="001D3CA2" w14:paraId="1D603984" w14:textId="77777777">
        <w:trPr>
          <w:trHeight w:val="264"/>
        </w:trPr>
        <w:tc>
          <w:tcPr>
            <w:tcW w:w="0" w:type="auto"/>
            <w:vMerge/>
            <w:tcBorders>
              <w:top w:val="nil"/>
              <w:left w:val="single" w:sz="4" w:space="0" w:color="000000"/>
              <w:bottom w:val="single" w:sz="4" w:space="0" w:color="000000"/>
              <w:right w:val="single" w:sz="4" w:space="0" w:color="000000"/>
            </w:tcBorders>
          </w:tcPr>
          <w:p w14:paraId="0377925D"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D36AEE9"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5E0F22A"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31B72713"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A62DA5E" w14:textId="77777777" w:rsidR="001D3CA2" w:rsidRDefault="003C349E">
            <w:pPr>
              <w:spacing w:after="0" w:line="259" w:lineRule="auto"/>
              <w:ind w:left="56" w:firstLine="0"/>
            </w:pPr>
            <w:r>
              <w:rPr>
                <w:b/>
              </w:rPr>
              <w:t xml:space="preserve">Stdt </w:t>
            </w:r>
          </w:p>
        </w:tc>
      </w:tr>
      <w:tr w:rsidR="001D3CA2" w14:paraId="3E484E1B" w14:textId="77777777" w:rsidTr="00C17DE3">
        <w:trPr>
          <w:trHeight w:val="617"/>
        </w:trPr>
        <w:tc>
          <w:tcPr>
            <w:tcW w:w="7830" w:type="dxa"/>
            <w:tcBorders>
              <w:top w:val="single" w:sz="4" w:space="0" w:color="000000"/>
              <w:left w:val="single" w:sz="4" w:space="0" w:color="000000"/>
              <w:bottom w:val="single" w:sz="4" w:space="0" w:color="000000"/>
              <w:right w:val="single" w:sz="4" w:space="0" w:color="000000"/>
            </w:tcBorders>
          </w:tcPr>
          <w:p w14:paraId="0F8B4FFA" w14:textId="02434103" w:rsidR="001D3CA2" w:rsidRDefault="00013E91" w:rsidP="006C7297">
            <w:pPr>
              <w:pStyle w:val="ListParagraph"/>
              <w:numPr>
                <w:ilvl w:val="0"/>
                <w:numId w:val="2"/>
              </w:numPr>
              <w:spacing w:after="0" w:line="259" w:lineRule="auto"/>
            </w:pPr>
            <w:r w:rsidRPr="00013E91">
              <w:rPr>
                <w:rFonts w:cs="Gotham Narrow Light"/>
              </w:rPr>
              <w:t>Student advocates for human rights at the individual, family, group, organizational, and community system levels.</w:t>
            </w:r>
          </w:p>
        </w:tc>
        <w:tc>
          <w:tcPr>
            <w:tcW w:w="721" w:type="dxa"/>
            <w:tcBorders>
              <w:top w:val="single" w:sz="4" w:space="0" w:color="000000"/>
              <w:left w:val="single" w:sz="4" w:space="0" w:color="000000"/>
              <w:bottom w:val="single" w:sz="4" w:space="0" w:color="000000"/>
              <w:right w:val="single" w:sz="4" w:space="0" w:color="000000"/>
            </w:tcBorders>
          </w:tcPr>
          <w:p w14:paraId="6E87E72F"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BCED35"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0E50343"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CBB08AA" w14:textId="77777777" w:rsidR="001D3CA2" w:rsidRDefault="003C349E">
            <w:pPr>
              <w:spacing w:after="0" w:line="259" w:lineRule="auto"/>
              <w:ind w:left="0" w:firstLine="0"/>
            </w:pPr>
            <w:r>
              <w:t xml:space="preserve"> </w:t>
            </w:r>
          </w:p>
        </w:tc>
      </w:tr>
      <w:tr w:rsidR="001D3CA2" w14:paraId="14D55015"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76E92E4F" w14:textId="0070CBB3" w:rsidR="001D3CA2" w:rsidRDefault="00013E91" w:rsidP="00013E91">
            <w:pPr>
              <w:pStyle w:val="ListParagraph"/>
              <w:numPr>
                <w:ilvl w:val="0"/>
                <w:numId w:val="2"/>
              </w:numPr>
              <w:spacing w:after="0" w:line="259" w:lineRule="auto"/>
            </w:pPr>
            <w:r w:rsidRPr="00013E91">
              <w:rPr>
                <w:rFonts w:eastAsia="Arial"/>
              </w:rPr>
              <w:t xml:space="preserve">Student </w:t>
            </w:r>
            <w:r w:rsidRPr="00013E91">
              <w:rPr>
                <w:rFonts w:cs="Gotham Narrow Light"/>
              </w:rPr>
              <w:t>engages in practices that advance human rights to promote social, racial, economic, and environmental justice.</w:t>
            </w:r>
          </w:p>
        </w:tc>
        <w:tc>
          <w:tcPr>
            <w:tcW w:w="721" w:type="dxa"/>
            <w:tcBorders>
              <w:top w:val="single" w:sz="4" w:space="0" w:color="000000"/>
              <w:left w:val="single" w:sz="4" w:space="0" w:color="000000"/>
              <w:bottom w:val="single" w:sz="4" w:space="0" w:color="000000"/>
              <w:right w:val="single" w:sz="4" w:space="0" w:color="000000"/>
            </w:tcBorders>
          </w:tcPr>
          <w:p w14:paraId="6AA277FF"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E24FAB"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61751C1"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7A80BB1" w14:textId="77777777" w:rsidR="001D3CA2" w:rsidRDefault="003C349E">
            <w:pPr>
              <w:spacing w:after="0" w:line="259" w:lineRule="auto"/>
              <w:ind w:left="0" w:firstLine="0"/>
            </w:pPr>
            <w:r>
              <w:t xml:space="preserve"> </w:t>
            </w:r>
          </w:p>
        </w:tc>
      </w:tr>
      <w:tr w:rsidR="001D3CA2" w14:paraId="65AE2D1B"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B0B2599" w14:textId="77777777" w:rsidR="001D3CA2" w:rsidRDefault="003C349E">
            <w:pPr>
              <w:spacing w:after="0" w:line="259" w:lineRule="auto"/>
              <w:ind w:left="1" w:firstLine="0"/>
              <w:jc w:val="center"/>
            </w:pPr>
            <w:r>
              <w:rPr>
                <w:sz w:val="20"/>
              </w:rPr>
              <w:t xml:space="preserve">AC = Advanced Competence |  C = Competence |  EC = Emerging Competence | IP = Insufficient Progress </w:t>
            </w:r>
          </w:p>
        </w:tc>
      </w:tr>
    </w:tbl>
    <w:p w14:paraId="66054C6F" w14:textId="77777777" w:rsidR="001D3CA2" w:rsidRDefault="003C349E">
      <w:pPr>
        <w:spacing w:after="0" w:line="259" w:lineRule="auto"/>
        <w:ind w:left="1080" w:firstLine="0"/>
      </w:pPr>
      <w:r>
        <w:rPr>
          <w:b/>
        </w:rPr>
        <w:t xml:space="preserve"> </w:t>
      </w:r>
    </w:p>
    <w:p w14:paraId="78DB8C3D" w14:textId="6D8AB9B4" w:rsidR="00ED4776" w:rsidRDefault="00ED4776" w:rsidP="00ED4776">
      <w:pPr>
        <w:ind w:left="-5"/>
      </w:pPr>
      <w:r>
        <w:rPr>
          <w:b/>
        </w:rPr>
        <w:t xml:space="preserve">(Mid Semester) Evidence to support ratings for Competency 2:  </w:t>
      </w:r>
    </w:p>
    <w:p w14:paraId="19A007DC" w14:textId="77777777" w:rsidR="00ED4776" w:rsidRDefault="00ED4776" w:rsidP="00ED4776">
      <w:pPr>
        <w:spacing w:after="0" w:line="259" w:lineRule="auto"/>
        <w:ind w:left="0" w:firstLine="0"/>
      </w:pPr>
      <w:r>
        <w:t xml:space="preserve"> </w:t>
      </w:r>
    </w:p>
    <w:p w14:paraId="2B5A349A" w14:textId="77777777" w:rsidR="00ED4776" w:rsidRDefault="00ED4776" w:rsidP="00ED4776">
      <w:pPr>
        <w:spacing w:after="0" w:line="259" w:lineRule="auto"/>
        <w:ind w:left="720" w:firstLine="0"/>
      </w:pPr>
      <w:r>
        <w:rPr>
          <w:b/>
        </w:rPr>
        <w:t xml:space="preserve">      </w:t>
      </w:r>
    </w:p>
    <w:p w14:paraId="3EA0BBD5" w14:textId="77777777" w:rsidR="00ED4776" w:rsidRDefault="00ED4776" w:rsidP="00ED4776">
      <w:pPr>
        <w:spacing w:after="0" w:line="259" w:lineRule="auto"/>
        <w:ind w:left="0" w:firstLine="0"/>
      </w:pPr>
      <w:r>
        <w:t xml:space="preserve"> </w:t>
      </w:r>
    </w:p>
    <w:p w14:paraId="3752A396" w14:textId="77777777" w:rsidR="00ED4776" w:rsidRDefault="00ED4776" w:rsidP="00ED4776">
      <w:pPr>
        <w:ind w:left="-5"/>
        <w:rPr>
          <w:b/>
        </w:rPr>
      </w:pPr>
      <w:r>
        <w:rPr>
          <w:b/>
        </w:rPr>
        <w:t>(Mid Semester) Strategies to increase competence:</w:t>
      </w:r>
    </w:p>
    <w:p w14:paraId="6C5F2070" w14:textId="77777777" w:rsidR="00ED4776" w:rsidRDefault="00ED4776" w:rsidP="00ED4776">
      <w:pPr>
        <w:ind w:left="-5"/>
        <w:rPr>
          <w:b/>
        </w:rPr>
      </w:pPr>
    </w:p>
    <w:p w14:paraId="02413C98" w14:textId="77777777" w:rsidR="00ED4776" w:rsidRDefault="00ED4776" w:rsidP="00ED4776">
      <w:pPr>
        <w:ind w:left="-5"/>
        <w:rPr>
          <w:b/>
        </w:rPr>
      </w:pPr>
    </w:p>
    <w:p w14:paraId="6DE7499F" w14:textId="77777777" w:rsidR="00ED4776" w:rsidRDefault="00ED4776" w:rsidP="00ED4776">
      <w:pPr>
        <w:ind w:left="-5"/>
        <w:rPr>
          <w:b/>
        </w:rPr>
      </w:pPr>
    </w:p>
    <w:p w14:paraId="785A76B9" w14:textId="5A9834F8" w:rsidR="00ED4776" w:rsidRDefault="00ED4776" w:rsidP="00ED4776">
      <w:pPr>
        <w:ind w:left="-5"/>
      </w:pPr>
      <w:r>
        <w:rPr>
          <w:b/>
        </w:rPr>
        <w:t xml:space="preserve">(End of Semester) Evidence to support ratings for Competency 2:  </w:t>
      </w:r>
    </w:p>
    <w:p w14:paraId="4189911E" w14:textId="77777777" w:rsidR="00ED4776" w:rsidRDefault="00ED4776" w:rsidP="00ED4776">
      <w:pPr>
        <w:spacing w:after="0" w:line="259" w:lineRule="auto"/>
        <w:ind w:left="0" w:firstLine="0"/>
      </w:pPr>
      <w:r>
        <w:t xml:space="preserve"> </w:t>
      </w:r>
    </w:p>
    <w:p w14:paraId="5590F3C1" w14:textId="77777777" w:rsidR="00ED4776" w:rsidRDefault="00ED4776" w:rsidP="00ED4776">
      <w:pPr>
        <w:spacing w:after="0" w:line="259" w:lineRule="auto"/>
        <w:ind w:left="720" w:firstLine="0"/>
      </w:pPr>
      <w:r>
        <w:rPr>
          <w:b/>
        </w:rPr>
        <w:t xml:space="preserve">      </w:t>
      </w:r>
    </w:p>
    <w:p w14:paraId="34E4145F" w14:textId="77777777" w:rsidR="00ED4776" w:rsidRDefault="00ED4776" w:rsidP="00ED4776">
      <w:pPr>
        <w:spacing w:after="0" w:line="259" w:lineRule="auto"/>
        <w:ind w:left="0" w:firstLine="0"/>
      </w:pPr>
      <w:r>
        <w:t xml:space="preserve"> </w:t>
      </w:r>
    </w:p>
    <w:p w14:paraId="2CEE5183" w14:textId="77777777" w:rsidR="00ED4776" w:rsidRDefault="00ED4776" w:rsidP="00ED4776">
      <w:pPr>
        <w:ind w:left="-5"/>
      </w:pPr>
      <w:r>
        <w:rPr>
          <w:b/>
        </w:rPr>
        <w:t xml:space="preserve">(End of Semester) Strategies to increase competence:  </w:t>
      </w:r>
    </w:p>
    <w:p w14:paraId="33B17315" w14:textId="77777777" w:rsidR="001D3CA2" w:rsidRDefault="003C349E">
      <w:pPr>
        <w:spacing w:after="0" w:line="259" w:lineRule="auto"/>
        <w:ind w:left="721" w:firstLine="0"/>
      </w:pPr>
      <w:r>
        <w:t xml:space="preserve"> </w:t>
      </w:r>
    </w:p>
    <w:p w14:paraId="3998C33F" w14:textId="77777777" w:rsidR="001D3CA2" w:rsidRDefault="003C349E">
      <w:pPr>
        <w:spacing w:after="0" w:line="259" w:lineRule="auto"/>
        <w:ind w:left="721" w:firstLine="0"/>
      </w:pPr>
      <w:r>
        <w:rPr>
          <w:b/>
        </w:rPr>
        <w:t xml:space="preserve">      </w:t>
      </w:r>
    </w:p>
    <w:p w14:paraId="348720D4" w14:textId="77777777" w:rsidR="001D3CA2" w:rsidRDefault="003C349E">
      <w:pPr>
        <w:spacing w:after="0" w:line="259" w:lineRule="auto"/>
        <w:ind w:left="721" w:firstLine="0"/>
      </w:pPr>
      <w:r>
        <w:rPr>
          <w:b/>
        </w:rPr>
        <w:t xml:space="preserve"> </w:t>
      </w:r>
    </w:p>
    <w:p w14:paraId="3F032FCB" w14:textId="77777777" w:rsidR="001D3CA2" w:rsidRDefault="003C349E">
      <w:pPr>
        <w:spacing w:after="0" w:line="259" w:lineRule="auto"/>
        <w:ind w:left="0" w:firstLine="0"/>
      </w:pPr>
      <w:r>
        <w:t xml:space="preserve"> </w:t>
      </w:r>
    </w:p>
    <w:p w14:paraId="784D6339" w14:textId="70E4D91A" w:rsidR="001D3CA2" w:rsidRDefault="003C349E">
      <w:pPr>
        <w:pStyle w:val="Heading2"/>
        <w:ind w:left="-5"/>
      </w:pPr>
      <w:r>
        <w:rPr>
          <w:u w:val="none"/>
        </w:rPr>
        <w:lastRenderedPageBreak/>
        <w:t>3.</w:t>
      </w:r>
      <w:r>
        <w:rPr>
          <w:rFonts w:ascii="Arial" w:eastAsia="Arial" w:hAnsi="Arial" w:cs="Arial"/>
          <w:u w:val="none"/>
        </w:rPr>
        <w:t xml:space="preserve"> </w:t>
      </w:r>
      <w:r w:rsidR="00013E91" w:rsidRPr="00013E91">
        <w:rPr>
          <w:bCs/>
          <w:i/>
        </w:rPr>
        <w:t xml:space="preserve">Engage </w:t>
      </w:r>
      <w:r w:rsidR="00013E91" w:rsidRPr="00013E91">
        <w:rPr>
          <w:bCs/>
          <w:iCs/>
        </w:rPr>
        <w:t>Anti-Racism, Diversity, Equity, and Inclusion (ADEI) in Practice</w:t>
      </w:r>
      <w:r>
        <w:rPr>
          <w:u w:val="none"/>
        </w:rPr>
        <w:t xml:space="preserve"> </w:t>
      </w:r>
    </w:p>
    <w:p w14:paraId="4BE471CD" w14:textId="77777777" w:rsidR="001D3CA2" w:rsidRDefault="003C349E">
      <w:pPr>
        <w:spacing w:after="0" w:line="259" w:lineRule="auto"/>
        <w:ind w:left="0" w:firstLine="0"/>
      </w:pPr>
      <w:r>
        <w:rPr>
          <w:b/>
        </w:rPr>
        <w:t xml:space="preserve"> </w:t>
      </w:r>
    </w:p>
    <w:p w14:paraId="5BC1FE89" w14:textId="77777777" w:rsidR="00C17DE3" w:rsidRDefault="00C17DE3" w:rsidP="00C17DE3">
      <w:pPr>
        <w:spacing w:after="0" w:line="259" w:lineRule="auto"/>
        <w:ind w:left="0" w:firstLine="0"/>
      </w:pPr>
      <w:r w:rsidRPr="00C17DE3">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w:t>
      </w:r>
    </w:p>
    <w:p w14:paraId="30FC77C9" w14:textId="77777777" w:rsidR="00C17DE3" w:rsidRDefault="00C17DE3" w:rsidP="00C17DE3">
      <w:pPr>
        <w:spacing w:after="0" w:line="259" w:lineRule="auto"/>
        <w:ind w:left="0" w:firstLine="0"/>
      </w:pPr>
    </w:p>
    <w:p w14:paraId="7CDBA352" w14:textId="3C4EAAD5" w:rsidR="001D3CA2" w:rsidRDefault="00C17DE3" w:rsidP="00C17DE3">
      <w:pPr>
        <w:spacing w:after="0" w:line="259" w:lineRule="auto"/>
        <w:ind w:left="0" w:firstLine="0"/>
      </w:pPr>
      <w:r w:rsidRPr="00C17DE3">
        <w:t xml:space="preserve"> </w:t>
      </w: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789710AE"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115718F" w14:textId="0DD5AF5C" w:rsidR="001D3CA2" w:rsidRDefault="00C17DE3">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EB23CA8"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6CE04B3" w14:textId="77777777" w:rsidR="001D3CA2" w:rsidRDefault="003C349E">
            <w:pPr>
              <w:spacing w:after="0" w:line="259" w:lineRule="auto"/>
              <w:ind w:left="4" w:firstLine="0"/>
              <w:jc w:val="center"/>
            </w:pPr>
            <w:r>
              <w:rPr>
                <w:b/>
              </w:rPr>
              <w:t xml:space="preserve">End </w:t>
            </w:r>
          </w:p>
        </w:tc>
      </w:tr>
      <w:tr w:rsidR="001D3CA2" w14:paraId="6C620B2C" w14:textId="77777777">
        <w:trPr>
          <w:trHeight w:val="265"/>
        </w:trPr>
        <w:tc>
          <w:tcPr>
            <w:tcW w:w="0" w:type="auto"/>
            <w:vMerge/>
            <w:tcBorders>
              <w:top w:val="nil"/>
              <w:left w:val="single" w:sz="4" w:space="0" w:color="000000"/>
              <w:bottom w:val="single" w:sz="4" w:space="0" w:color="000000"/>
              <w:right w:val="single" w:sz="4" w:space="0" w:color="000000"/>
            </w:tcBorders>
          </w:tcPr>
          <w:p w14:paraId="5667D241"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67F9E8F1"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96A63E0"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01869206"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29C9738" w14:textId="77777777" w:rsidR="001D3CA2" w:rsidRDefault="003C349E">
            <w:pPr>
              <w:spacing w:after="0" w:line="259" w:lineRule="auto"/>
              <w:ind w:left="56" w:firstLine="0"/>
            </w:pPr>
            <w:r>
              <w:rPr>
                <w:b/>
              </w:rPr>
              <w:t xml:space="preserve">Stdt </w:t>
            </w:r>
          </w:p>
        </w:tc>
      </w:tr>
      <w:tr w:rsidR="001D3CA2" w14:paraId="0A62B226"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0853756F" w14:textId="72F91B00" w:rsidR="001D3CA2" w:rsidRDefault="00C17DE3" w:rsidP="00C17DE3">
            <w:pPr>
              <w:pStyle w:val="ListParagraph"/>
              <w:numPr>
                <w:ilvl w:val="0"/>
                <w:numId w:val="5"/>
              </w:numPr>
              <w:spacing w:after="0" w:line="259" w:lineRule="auto"/>
            </w:pPr>
            <w:r w:rsidRPr="00C17DE3">
              <w:rPr>
                <w:rFonts w:eastAsia="Arial"/>
              </w:rPr>
              <w:t xml:space="preserve">Student </w:t>
            </w:r>
            <w:r w:rsidRPr="00C17DE3">
              <w:t>demonstrates anti-racist and anti-oppressive social work practice at the individual, family, group, organizational, community, research, and policy levels</w:t>
            </w:r>
            <w:r w:rsidR="006C7297">
              <w:t>.</w:t>
            </w:r>
          </w:p>
        </w:tc>
        <w:tc>
          <w:tcPr>
            <w:tcW w:w="721" w:type="dxa"/>
            <w:tcBorders>
              <w:top w:val="single" w:sz="4" w:space="0" w:color="000000"/>
              <w:left w:val="single" w:sz="4" w:space="0" w:color="000000"/>
              <w:bottom w:val="single" w:sz="4" w:space="0" w:color="000000"/>
              <w:right w:val="single" w:sz="4" w:space="0" w:color="000000"/>
            </w:tcBorders>
          </w:tcPr>
          <w:p w14:paraId="04CCE87D"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3FFA9A0"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1B2B07"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4E8575" w14:textId="77777777" w:rsidR="001D3CA2" w:rsidRDefault="003C349E">
            <w:pPr>
              <w:spacing w:after="0" w:line="259" w:lineRule="auto"/>
              <w:ind w:left="0" w:firstLine="0"/>
            </w:pPr>
            <w:r>
              <w:t xml:space="preserve"> </w:t>
            </w:r>
          </w:p>
        </w:tc>
      </w:tr>
      <w:tr w:rsidR="001D3CA2" w14:paraId="7C9A095D"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07590AB7" w14:textId="4FBB9C01" w:rsidR="001D3CA2" w:rsidRDefault="00C17DE3" w:rsidP="00C17DE3">
            <w:pPr>
              <w:pStyle w:val="ListParagraph"/>
              <w:numPr>
                <w:ilvl w:val="0"/>
                <w:numId w:val="5"/>
              </w:numPr>
              <w:spacing w:after="0" w:line="259" w:lineRule="auto"/>
            </w:pPr>
            <w:r w:rsidRPr="00C17DE3">
              <w:rPr>
                <w:rFonts w:eastAsia="Arial"/>
              </w:rPr>
              <w:t xml:space="preserve">Student </w:t>
            </w:r>
            <w:r w:rsidRPr="00C17DE3">
              <w:t>demonstrates cultural humility by applying critical reflection, self-awareness, and self-regulation to manage the influence of bias, power, privilege, and values in working with clients and constituencies, acknowledging them as experts of their own lived experiences.</w:t>
            </w:r>
          </w:p>
        </w:tc>
        <w:tc>
          <w:tcPr>
            <w:tcW w:w="721" w:type="dxa"/>
            <w:tcBorders>
              <w:top w:val="single" w:sz="4" w:space="0" w:color="000000"/>
              <w:left w:val="single" w:sz="4" w:space="0" w:color="000000"/>
              <w:bottom w:val="single" w:sz="4" w:space="0" w:color="000000"/>
              <w:right w:val="single" w:sz="4" w:space="0" w:color="000000"/>
            </w:tcBorders>
          </w:tcPr>
          <w:p w14:paraId="7DFCB6B7"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FA7913"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E03ABA3"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DC6EF9" w14:textId="77777777" w:rsidR="001D3CA2" w:rsidRDefault="003C349E">
            <w:pPr>
              <w:spacing w:after="0" w:line="259" w:lineRule="auto"/>
              <w:ind w:left="0" w:firstLine="0"/>
            </w:pPr>
            <w:r>
              <w:t xml:space="preserve"> </w:t>
            </w:r>
          </w:p>
        </w:tc>
      </w:tr>
      <w:tr w:rsidR="001D3CA2" w14:paraId="39397201"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C663CDB" w14:textId="77777777" w:rsidR="001D3CA2" w:rsidRDefault="003C349E">
            <w:pPr>
              <w:spacing w:after="0" w:line="259" w:lineRule="auto"/>
              <w:ind w:left="1" w:firstLine="0"/>
              <w:jc w:val="center"/>
            </w:pPr>
            <w:r>
              <w:rPr>
                <w:sz w:val="20"/>
              </w:rPr>
              <w:t xml:space="preserve">AC = Advanced Competence |  C = Competence |  EC = Emerging Competence | IP = Insufficient Progress </w:t>
            </w:r>
          </w:p>
        </w:tc>
      </w:tr>
    </w:tbl>
    <w:p w14:paraId="6BD75F09" w14:textId="77777777" w:rsidR="001D3CA2" w:rsidRDefault="003C349E">
      <w:pPr>
        <w:spacing w:after="0" w:line="259" w:lineRule="auto"/>
        <w:ind w:left="0" w:firstLine="0"/>
      </w:pPr>
      <w:r>
        <w:rPr>
          <w:b/>
        </w:rPr>
        <w:t xml:space="preserve"> </w:t>
      </w:r>
    </w:p>
    <w:p w14:paraId="1C34E96F" w14:textId="7155803D" w:rsidR="00ED4776" w:rsidRDefault="00ED4776" w:rsidP="00ED4776">
      <w:pPr>
        <w:ind w:left="-5"/>
      </w:pPr>
      <w:r>
        <w:rPr>
          <w:b/>
        </w:rPr>
        <w:t xml:space="preserve">(Mid Semester) Evidence to support ratings for Competency 3:  </w:t>
      </w:r>
    </w:p>
    <w:p w14:paraId="34EC0AE9" w14:textId="77777777" w:rsidR="00ED4776" w:rsidRDefault="00ED4776" w:rsidP="00ED4776">
      <w:pPr>
        <w:spacing w:after="0" w:line="259" w:lineRule="auto"/>
        <w:ind w:left="0" w:firstLine="0"/>
      </w:pPr>
      <w:r>
        <w:t xml:space="preserve"> </w:t>
      </w:r>
    </w:p>
    <w:p w14:paraId="5E6B6057" w14:textId="77777777" w:rsidR="00ED4776" w:rsidRDefault="00ED4776" w:rsidP="00ED4776">
      <w:pPr>
        <w:spacing w:after="0" w:line="259" w:lineRule="auto"/>
        <w:ind w:left="720" w:firstLine="0"/>
      </w:pPr>
      <w:r>
        <w:rPr>
          <w:b/>
        </w:rPr>
        <w:t xml:space="preserve">      </w:t>
      </w:r>
    </w:p>
    <w:p w14:paraId="585BBF53" w14:textId="77777777" w:rsidR="00ED4776" w:rsidRDefault="00ED4776" w:rsidP="00ED4776">
      <w:pPr>
        <w:spacing w:after="0" w:line="259" w:lineRule="auto"/>
        <w:ind w:left="0" w:firstLine="0"/>
      </w:pPr>
      <w:r>
        <w:t xml:space="preserve"> </w:t>
      </w:r>
    </w:p>
    <w:p w14:paraId="52C7A533" w14:textId="77777777" w:rsidR="00ED4776" w:rsidRDefault="00ED4776" w:rsidP="00ED4776">
      <w:pPr>
        <w:ind w:left="-5"/>
        <w:rPr>
          <w:b/>
        </w:rPr>
      </w:pPr>
      <w:r>
        <w:rPr>
          <w:b/>
        </w:rPr>
        <w:t>(Mid Semester) Strategies to increase competence:</w:t>
      </w:r>
    </w:p>
    <w:p w14:paraId="74DFD9AB" w14:textId="77777777" w:rsidR="00ED4776" w:rsidRDefault="00ED4776" w:rsidP="00ED4776">
      <w:pPr>
        <w:ind w:left="-5"/>
        <w:rPr>
          <w:b/>
        </w:rPr>
      </w:pPr>
    </w:p>
    <w:p w14:paraId="1E8AA8EC" w14:textId="77777777" w:rsidR="00ED4776" w:rsidRDefault="00ED4776" w:rsidP="00ED4776">
      <w:pPr>
        <w:ind w:left="-5"/>
        <w:rPr>
          <w:b/>
        </w:rPr>
      </w:pPr>
    </w:p>
    <w:p w14:paraId="5349AC7F" w14:textId="77777777" w:rsidR="00ED4776" w:rsidRDefault="00ED4776" w:rsidP="00ED4776">
      <w:pPr>
        <w:ind w:left="-5"/>
        <w:rPr>
          <w:b/>
        </w:rPr>
      </w:pPr>
    </w:p>
    <w:p w14:paraId="50196B65" w14:textId="7E400ED3" w:rsidR="00ED4776" w:rsidRDefault="00ED4776" w:rsidP="00ED4776">
      <w:pPr>
        <w:ind w:left="-5"/>
      </w:pPr>
      <w:r>
        <w:rPr>
          <w:b/>
        </w:rPr>
        <w:t xml:space="preserve">(End of Semester) Evidence to support ratings for Competency 3:  </w:t>
      </w:r>
    </w:p>
    <w:p w14:paraId="7A39E1AC" w14:textId="77777777" w:rsidR="00ED4776" w:rsidRDefault="00ED4776" w:rsidP="00ED4776">
      <w:pPr>
        <w:spacing w:after="0" w:line="259" w:lineRule="auto"/>
        <w:ind w:left="0" w:firstLine="0"/>
      </w:pPr>
      <w:r>
        <w:t xml:space="preserve"> </w:t>
      </w:r>
    </w:p>
    <w:p w14:paraId="1993777A" w14:textId="77777777" w:rsidR="00ED4776" w:rsidRDefault="00ED4776" w:rsidP="00ED4776">
      <w:pPr>
        <w:spacing w:after="0" w:line="259" w:lineRule="auto"/>
        <w:ind w:left="720" w:firstLine="0"/>
      </w:pPr>
      <w:r>
        <w:rPr>
          <w:b/>
        </w:rPr>
        <w:t xml:space="preserve">      </w:t>
      </w:r>
    </w:p>
    <w:p w14:paraId="495B3DB0" w14:textId="77777777" w:rsidR="00ED4776" w:rsidRDefault="00ED4776" w:rsidP="00ED4776">
      <w:pPr>
        <w:spacing w:after="0" w:line="259" w:lineRule="auto"/>
        <w:ind w:left="0" w:firstLine="0"/>
      </w:pPr>
      <w:r>
        <w:t xml:space="preserve"> </w:t>
      </w:r>
    </w:p>
    <w:p w14:paraId="4C5A75E2" w14:textId="77777777" w:rsidR="00ED4776" w:rsidRDefault="00ED4776" w:rsidP="00ED4776">
      <w:pPr>
        <w:ind w:left="-5"/>
      </w:pPr>
      <w:r>
        <w:rPr>
          <w:b/>
        </w:rPr>
        <w:t xml:space="preserve">(End of Semester) Strategies to increase competence:  </w:t>
      </w:r>
    </w:p>
    <w:p w14:paraId="3AB7A7AE" w14:textId="77777777" w:rsidR="001D3CA2" w:rsidRDefault="003C349E">
      <w:pPr>
        <w:spacing w:after="0" w:line="259" w:lineRule="auto"/>
        <w:ind w:left="720" w:firstLine="0"/>
      </w:pPr>
      <w:r>
        <w:t xml:space="preserve"> </w:t>
      </w:r>
    </w:p>
    <w:p w14:paraId="32A88D09" w14:textId="77777777" w:rsidR="001D3CA2" w:rsidRDefault="003C349E">
      <w:pPr>
        <w:spacing w:after="0" w:line="259" w:lineRule="auto"/>
        <w:ind w:left="720" w:firstLine="0"/>
      </w:pPr>
      <w:r>
        <w:rPr>
          <w:b/>
        </w:rPr>
        <w:t xml:space="preserve">      </w:t>
      </w:r>
    </w:p>
    <w:p w14:paraId="07376F69" w14:textId="77777777" w:rsidR="001D3CA2" w:rsidRDefault="003C349E">
      <w:pPr>
        <w:spacing w:after="0" w:line="259" w:lineRule="auto"/>
        <w:ind w:left="0" w:firstLine="0"/>
      </w:pPr>
      <w:r>
        <w:rPr>
          <w:b/>
        </w:rPr>
        <w:t xml:space="preserve"> </w:t>
      </w:r>
    </w:p>
    <w:p w14:paraId="74B9BA27" w14:textId="77777777" w:rsidR="001D3CA2" w:rsidRDefault="003C349E">
      <w:pPr>
        <w:spacing w:after="0" w:line="259" w:lineRule="auto"/>
        <w:ind w:left="0" w:firstLine="0"/>
      </w:pPr>
      <w:r>
        <w:t xml:space="preserve"> </w:t>
      </w:r>
    </w:p>
    <w:p w14:paraId="14274E0D" w14:textId="078C833D" w:rsidR="001D3CA2" w:rsidRDefault="003C349E">
      <w:pPr>
        <w:pStyle w:val="Heading2"/>
        <w:ind w:left="-5"/>
      </w:pPr>
      <w:r>
        <w:rPr>
          <w:u w:val="none"/>
        </w:rPr>
        <w:lastRenderedPageBreak/>
        <w:t>4.</w:t>
      </w:r>
      <w:r>
        <w:rPr>
          <w:rFonts w:ascii="Arial" w:eastAsia="Arial" w:hAnsi="Arial" w:cs="Arial"/>
          <w:u w:val="none"/>
        </w:rPr>
        <w:t xml:space="preserve"> </w:t>
      </w:r>
      <w:r>
        <w:rPr>
          <w:i/>
        </w:rPr>
        <w:t>Engage</w:t>
      </w:r>
      <w:r>
        <w:t xml:space="preserve"> </w:t>
      </w:r>
      <w:r w:rsidR="00C17DE3">
        <w:t>i</w:t>
      </w:r>
      <w:r>
        <w:t>n Practice-informed Research and Research-informed Practice</w:t>
      </w:r>
      <w:r>
        <w:rPr>
          <w:u w:val="none"/>
        </w:rPr>
        <w:t xml:space="preserve"> </w:t>
      </w:r>
    </w:p>
    <w:p w14:paraId="42EA0125" w14:textId="77777777" w:rsidR="001D3CA2" w:rsidRDefault="003C349E">
      <w:pPr>
        <w:spacing w:after="0" w:line="259" w:lineRule="auto"/>
        <w:ind w:left="360" w:firstLine="0"/>
      </w:pPr>
      <w:r>
        <w:rPr>
          <w:b/>
        </w:rPr>
        <w:t xml:space="preserve"> </w:t>
      </w:r>
    </w:p>
    <w:p w14:paraId="35F184B4" w14:textId="56F94C09" w:rsidR="001D3CA2" w:rsidRDefault="00C17DE3">
      <w:pPr>
        <w:spacing w:after="0" w:line="259" w:lineRule="auto"/>
        <w:ind w:left="0" w:firstLine="0"/>
        <w:rPr>
          <w:rFonts w:cs="Gotham Narrow Light"/>
        </w:rPr>
      </w:pPr>
      <w:r>
        <w:rPr>
          <w:rFonts w:cs="Gotham Narrow Light"/>
        </w:rPr>
        <w:t>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w:t>
      </w:r>
    </w:p>
    <w:p w14:paraId="34E6CB10" w14:textId="77777777" w:rsidR="00B67E38" w:rsidRDefault="00B67E38">
      <w:pPr>
        <w:spacing w:after="0" w:line="259" w:lineRule="auto"/>
        <w:ind w:left="0" w:firstLine="0"/>
      </w:pP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376EA36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D7CADFB" w14:textId="6DCED1D3" w:rsidR="001D3CA2" w:rsidRDefault="00C17DE3">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32B3FB1"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D37240C" w14:textId="77777777" w:rsidR="001D3CA2" w:rsidRDefault="003C349E">
            <w:pPr>
              <w:spacing w:after="0" w:line="259" w:lineRule="auto"/>
              <w:ind w:left="4" w:firstLine="0"/>
              <w:jc w:val="center"/>
            </w:pPr>
            <w:r>
              <w:rPr>
                <w:b/>
              </w:rPr>
              <w:t xml:space="preserve">End </w:t>
            </w:r>
          </w:p>
        </w:tc>
      </w:tr>
      <w:tr w:rsidR="001D3CA2" w14:paraId="1769B48D" w14:textId="77777777">
        <w:trPr>
          <w:trHeight w:val="264"/>
        </w:trPr>
        <w:tc>
          <w:tcPr>
            <w:tcW w:w="0" w:type="auto"/>
            <w:vMerge/>
            <w:tcBorders>
              <w:top w:val="nil"/>
              <w:left w:val="single" w:sz="4" w:space="0" w:color="000000"/>
              <w:bottom w:val="single" w:sz="4" w:space="0" w:color="000000"/>
              <w:right w:val="single" w:sz="4" w:space="0" w:color="000000"/>
            </w:tcBorders>
          </w:tcPr>
          <w:p w14:paraId="2A804685"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61E1F74"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CA97564"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2C094569"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AB89CF1" w14:textId="77777777" w:rsidR="001D3CA2" w:rsidRDefault="003C349E">
            <w:pPr>
              <w:spacing w:after="0" w:line="259" w:lineRule="auto"/>
              <w:ind w:left="56" w:firstLine="0"/>
            </w:pPr>
            <w:r>
              <w:rPr>
                <w:b/>
              </w:rPr>
              <w:t xml:space="preserve">Stdt </w:t>
            </w:r>
          </w:p>
        </w:tc>
      </w:tr>
      <w:tr w:rsidR="001D3CA2" w14:paraId="76692061"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4D404762" w14:textId="2C1FC002" w:rsidR="001D3CA2" w:rsidRDefault="00C17DE3" w:rsidP="00C96EAD">
            <w:pPr>
              <w:pStyle w:val="ListParagraph"/>
              <w:numPr>
                <w:ilvl w:val="0"/>
                <w:numId w:val="8"/>
              </w:numPr>
              <w:spacing w:after="0" w:line="259" w:lineRule="auto"/>
            </w:pPr>
            <w:r w:rsidRPr="00C17DE3">
              <w:rPr>
                <w:rFonts w:eastAsia="Arial"/>
              </w:rPr>
              <w:t xml:space="preserve">Student </w:t>
            </w:r>
            <w:r w:rsidRPr="00C17DE3">
              <w:t>applies research findings to inform and improve practice, policy, and programs</w:t>
            </w:r>
            <w:r w:rsidR="006C7297">
              <w:t>.</w:t>
            </w:r>
          </w:p>
        </w:tc>
        <w:tc>
          <w:tcPr>
            <w:tcW w:w="721" w:type="dxa"/>
            <w:tcBorders>
              <w:top w:val="single" w:sz="4" w:space="0" w:color="000000"/>
              <w:left w:val="single" w:sz="4" w:space="0" w:color="000000"/>
              <w:bottom w:val="single" w:sz="4" w:space="0" w:color="000000"/>
              <w:right w:val="single" w:sz="4" w:space="0" w:color="000000"/>
            </w:tcBorders>
          </w:tcPr>
          <w:p w14:paraId="35FF635A"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1934AFD"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AB096D7"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3978228" w14:textId="77777777" w:rsidR="001D3CA2" w:rsidRDefault="003C349E">
            <w:pPr>
              <w:spacing w:after="0" w:line="259" w:lineRule="auto"/>
              <w:ind w:left="0" w:firstLine="0"/>
            </w:pPr>
            <w:r>
              <w:t xml:space="preserve"> </w:t>
            </w:r>
          </w:p>
        </w:tc>
      </w:tr>
      <w:tr w:rsidR="001D3CA2" w14:paraId="492737C6"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3A0C2000" w14:textId="461E5E33" w:rsidR="001D3CA2" w:rsidRPr="00C17DE3" w:rsidRDefault="00C17DE3" w:rsidP="00C96EAD">
            <w:pPr>
              <w:pStyle w:val="ListParagraph"/>
              <w:numPr>
                <w:ilvl w:val="0"/>
                <w:numId w:val="8"/>
              </w:numPr>
              <w:spacing w:after="0" w:line="259" w:lineRule="auto"/>
            </w:pPr>
            <w:r w:rsidRPr="00C17DE3">
              <w:rPr>
                <w:rFonts w:eastAsia="Arial"/>
              </w:rPr>
              <w:t xml:space="preserve">Student </w:t>
            </w:r>
            <w:r w:rsidRPr="00C17DE3">
              <w:t>identifies ethical, culturally informed, anti-racist, and anti-oppressive strategies that address inherent biases for use in quantitative and qualitative research methods to advance the purposes of social work.</w:t>
            </w:r>
          </w:p>
        </w:tc>
        <w:tc>
          <w:tcPr>
            <w:tcW w:w="721" w:type="dxa"/>
            <w:tcBorders>
              <w:top w:val="single" w:sz="4" w:space="0" w:color="000000"/>
              <w:left w:val="single" w:sz="4" w:space="0" w:color="000000"/>
              <w:bottom w:val="single" w:sz="4" w:space="0" w:color="000000"/>
              <w:right w:val="single" w:sz="4" w:space="0" w:color="000000"/>
            </w:tcBorders>
          </w:tcPr>
          <w:p w14:paraId="7E347617"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DA3453E"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A44326"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B0EAAA" w14:textId="77777777" w:rsidR="001D3CA2" w:rsidRDefault="003C349E">
            <w:pPr>
              <w:spacing w:after="0" w:line="259" w:lineRule="auto"/>
              <w:ind w:left="0" w:firstLine="0"/>
            </w:pPr>
            <w:r>
              <w:t xml:space="preserve"> </w:t>
            </w:r>
          </w:p>
        </w:tc>
      </w:tr>
      <w:tr w:rsidR="001D3CA2" w14:paraId="7EE52590"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1518197" w14:textId="77777777" w:rsidR="001D3CA2" w:rsidRDefault="003C349E">
            <w:pPr>
              <w:spacing w:after="0" w:line="259" w:lineRule="auto"/>
              <w:ind w:left="1" w:firstLine="0"/>
              <w:jc w:val="center"/>
            </w:pPr>
            <w:r>
              <w:rPr>
                <w:sz w:val="20"/>
              </w:rPr>
              <w:t xml:space="preserve">AC = Advanced Competence |  C = Competence |  EC = Emerging Competence | IP = Insufficient Progress </w:t>
            </w:r>
          </w:p>
        </w:tc>
      </w:tr>
    </w:tbl>
    <w:p w14:paraId="37DF0FDB" w14:textId="77777777" w:rsidR="001D3CA2" w:rsidRDefault="003C349E">
      <w:pPr>
        <w:spacing w:after="0" w:line="259" w:lineRule="auto"/>
        <w:ind w:left="0" w:firstLine="0"/>
      </w:pPr>
      <w:r>
        <w:rPr>
          <w:b/>
        </w:rPr>
        <w:t xml:space="preserve"> </w:t>
      </w:r>
    </w:p>
    <w:p w14:paraId="4C6B762D" w14:textId="5AE04D8C" w:rsidR="00ED4776" w:rsidRDefault="00ED4776" w:rsidP="00ED4776">
      <w:pPr>
        <w:ind w:left="-5"/>
      </w:pPr>
      <w:r>
        <w:rPr>
          <w:b/>
        </w:rPr>
        <w:t xml:space="preserve">(Mid Semester) Evidence to support ratings for Competency 4:  </w:t>
      </w:r>
    </w:p>
    <w:p w14:paraId="51A187B8" w14:textId="77777777" w:rsidR="00ED4776" w:rsidRDefault="00ED4776" w:rsidP="00ED4776">
      <w:pPr>
        <w:spacing w:after="0" w:line="259" w:lineRule="auto"/>
        <w:ind w:left="0" w:firstLine="0"/>
      </w:pPr>
      <w:r>
        <w:t xml:space="preserve"> </w:t>
      </w:r>
    </w:p>
    <w:p w14:paraId="3CE082D9" w14:textId="77777777" w:rsidR="00ED4776" w:rsidRDefault="00ED4776" w:rsidP="00ED4776">
      <w:pPr>
        <w:spacing w:after="0" w:line="259" w:lineRule="auto"/>
        <w:ind w:left="720" w:firstLine="0"/>
      </w:pPr>
      <w:r>
        <w:rPr>
          <w:b/>
        </w:rPr>
        <w:t xml:space="preserve">      </w:t>
      </w:r>
    </w:p>
    <w:p w14:paraId="0C0892FB" w14:textId="77777777" w:rsidR="00ED4776" w:rsidRDefault="00ED4776" w:rsidP="00ED4776">
      <w:pPr>
        <w:spacing w:after="0" w:line="259" w:lineRule="auto"/>
        <w:ind w:left="0" w:firstLine="0"/>
      </w:pPr>
      <w:r>
        <w:t xml:space="preserve"> </w:t>
      </w:r>
    </w:p>
    <w:p w14:paraId="3FFB59FC" w14:textId="77777777" w:rsidR="00ED4776" w:rsidRDefault="00ED4776" w:rsidP="00ED4776">
      <w:pPr>
        <w:ind w:left="-5"/>
        <w:rPr>
          <w:b/>
        </w:rPr>
      </w:pPr>
      <w:r>
        <w:rPr>
          <w:b/>
        </w:rPr>
        <w:t>(Mid Semester) Strategies to increase competence:</w:t>
      </w:r>
    </w:p>
    <w:p w14:paraId="490883BE" w14:textId="77777777" w:rsidR="00ED4776" w:rsidRDefault="00ED4776" w:rsidP="00ED4776">
      <w:pPr>
        <w:ind w:left="-5"/>
        <w:rPr>
          <w:b/>
        </w:rPr>
      </w:pPr>
    </w:p>
    <w:p w14:paraId="79386FA7" w14:textId="77777777" w:rsidR="00ED4776" w:rsidRDefault="00ED4776" w:rsidP="00ED4776">
      <w:pPr>
        <w:ind w:left="-5"/>
        <w:rPr>
          <w:b/>
        </w:rPr>
      </w:pPr>
    </w:p>
    <w:p w14:paraId="42C04D61" w14:textId="77777777" w:rsidR="00ED4776" w:rsidRDefault="00ED4776" w:rsidP="00ED4776">
      <w:pPr>
        <w:ind w:left="-5"/>
        <w:rPr>
          <w:b/>
        </w:rPr>
      </w:pPr>
    </w:p>
    <w:p w14:paraId="28B7F83B" w14:textId="630CF01E" w:rsidR="00ED4776" w:rsidRDefault="00ED4776" w:rsidP="00ED4776">
      <w:pPr>
        <w:ind w:left="-5"/>
      </w:pPr>
      <w:r>
        <w:rPr>
          <w:b/>
        </w:rPr>
        <w:t xml:space="preserve">(End of Semester) Evidence to support ratings for Competency 4:  </w:t>
      </w:r>
    </w:p>
    <w:p w14:paraId="34BAC78D" w14:textId="77777777" w:rsidR="00ED4776" w:rsidRDefault="00ED4776" w:rsidP="00ED4776">
      <w:pPr>
        <w:spacing w:after="0" w:line="259" w:lineRule="auto"/>
        <w:ind w:left="0" w:firstLine="0"/>
      </w:pPr>
      <w:r>
        <w:t xml:space="preserve"> </w:t>
      </w:r>
    </w:p>
    <w:p w14:paraId="7C863713" w14:textId="77777777" w:rsidR="00ED4776" w:rsidRDefault="00ED4776" w:rsidP="00ED4776">
      <w:pPr>
        <w:spacing w:after="0" w:line="259" w:lineRule="auto"/>
        <w:ind w:left="720" w:firstLine="0"/>
      </w:pPr>
      <w:r>
        <w:rPr>
          <w:b/>
        </w:rPr>
        <w:t xml:space="preserve">      </w:t>
      </w:r>
    </w:p>
    <w:p w14:paraId="43FBBF5A" w14:textId="77777777" w:rsidR="00ED4776" w:rsidRDefault="00ED4776" w:rsidP="00ED4776">
      <w:pPr>
        <w:spacing w:after="0" w:line="259" w:lineRule="auto"/>
        <w:ind w:left="0" w:firstLine="0"/>
      </w:pPr>
      <w:r>
        <w:t xml:space="preserve"> </w:t>
      </w:r>
    </w:p>
    <w:p w14:paraId="2BE8A575" w14:textId="77777777" w:rsidR="00ED4776" w:rsidRDefault="00ED4776" w:rsidP="00ED4776">
      <w:pPr>
        <w:ind w:left="-5"/>
      </w:pPr>
      <w:r>
        <w:rPr>
          <w:b/>
        </w:rPr>
        <w:t xml:space="preserve">(End of Semester) Strategies to increase competence:  </w:t>
      </w:r>
    </w:p>
    <w:p w14:paraId="1CC3A4FB" w14:textId="77777777" w:rsidR="001D3CA2" w:rsidRDefault="003C349E">
      <w:pPr>
        <w:spacing w:after="0" w:line="259" w:lineRule="auto"/>
        <w:ind w:left="0" w:firstLine="0"/>
      </w:pPr>
      <w:r>
        <w:rPr>
          <w:b/>
        </w:rPr>
        <w:t xml:space="preserve">     </w:t>
      </w:r>
      <w:r>
        <w:rPr>
          <w:sz w:val="24"/>
        </w:rPr>
        <w:t xml:space="preserve"> </w:t>
      </w:r>
    </w:p>
    <w:p w14:paraId="189D00D6" w14:textId="77777777" w:rsidR="001D3CA2" w:rsidRDefault="003C349E">
      <w:pPr>
        <w:spacing w:after="0" w:line="259" w:lineRule="auto"/>
        <w:ind w:left="0" w:firstLine="0"/>
      </w:pPr>
      <w:r>
        <w:rPr>
          <w:b/>
        </w:rPr>
        <w:t xml:space="preserve"> </w:t>
      </w:r>
    </w:p>
    <w:p w14:paraId="5A35C870" w14:textId="77777777" w:rsidR="001D3CA2" w:rsidRDefault="003C349E">
      <w:pPr>
        <w:spacing w:after="0" w:line="259" w:lineRule="auto"/>
        <w:ind w:left="0" w:firstLine="0"/>
      </w:pPr>
      <w:r>
        <w:rPr>
          <w:b/>
        </w:rPr>
        <w:t xml:space="preserve"> </w:t>
      </w:r>
    </w:p>
    <w:p w14:paraId="5C576174" w14:textId="77777777" w:rsidR="001D3CA2" w:rsidRDefault="003C349E">
      <w:pPr>
        <w:pStyle w:val="Heading2"/>
        <w:ind w:left="-5"/>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1F428725" w14:textId="77777777" w:rsidR="001D3CA2" w:rsidRDefault="003C349E">
      <w:pPr>
        <w:spacing w:after="0" w:line="259" w:lineRule="auto"/>
        <w:ind w:left="0" w:firstLine="0"/>
      </w:pPr>
      <w:r>
        <w:rPr>
          <w:b/>
          <w:i/>
        </w:rPr>
        <w:t xml:space="preserve"> </w:t>
      </w:r>
    </w:p>
    <w:p w14:paraId="08980649" w14:textId="3AA56891" w:rsidR="001D3CA2" w:rsidRDefault="00B67E38">
      <w:pPr>
        <w:spacing w:after="0" w:line="259" w:lineRule="auto"/>
        <w:ind w:left="0" w:firstLine="0"/>
      </w:pPr>
      <w:r>
        <w:rPr>
          <w:rFonts w:cs="Gotham Narrow Light"/>
        </w:rPr>
        <w:t xml:space="preserve">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w:t>
      </w:r>
      <w:r>
        <w:rPr>
          <w:rFonts w:cs="Gotham Narrow Light"/>
        </w:rPr>
        <w:lastRenderedPageBreak/>
        <w:t>rights-based,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w:t>
      </w:r>
      <w:r>
        <w:t xml:space="preserve"> </w:t>
      </w:r>
    </w:p>
    <w:p w14:paraId="76A94642" w14:textId="77777777" w:rsidR="00B67E38" w:rsidRDefault="00B67E38">
      <w:pPr>
        <w:spacing w:after="0" w:line="259" w:lineRule="auto"/>
        <w:ind w:left="0" w:firstLine="0"/>
      </w:pP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7855A606"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B35E6D3" w14:textId="5CE43A82" w:rsidR="001D3CA2" w:rsidRDefault="00B67E38">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6DE5115A"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7D7AEB2" w14:textId="77777777" w:rsidR="001D3CA2" w:rsidRDefault="003C349E">
            <w:pPr>
              <w:spacing w:after="0" w:line="259" w:lineRule="auto"/>
              <w:ind w:left="4" w:firstLine="0"/>
              <w:jc w:val="center"/>
            </w:pPr>
            <w:r>
              <w:rPr>
                <w:b/>
              </w:rPr>
              <w:t xml:space="preserve">End </w:t>
            </w:r>
          </w:p>
        </w:tc>
      </w:tr>
      <w:tr w:rsidR="001D3CA2" w14:paraId="2150C13F" w14:textId="77777777">
        <w:trPr>
          <w:trHeight w:val="265"/>
        </w:trPr>
        <w:tc>
          <w:tcPr>
            <w:tcW w:w="0" w:type="auto"/>
            <w:vMerge/>
            <w:tcBorders>
              <w:top w:val="nil"/>
              <w:left w:val="single" w:sz="4" w:space="0" w:color="000000"/>
              <w:bottom w:val="single" w:sz="4" w:space="0" w:color="000000"/>
              <w:right w:val="single" w:sz="4" w:space="0" w:color="000000"/>
            </w:tcBorders>
          </w:tcPr>
          <w:p w14:paraId="08CF1956"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C0BB41D"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8097508"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5DDB8C18"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A9A6CE7" w14:textId="77777777" w:rsidR="001D3CA2" w:rsidRDefault="003C349E">
            <w:pPr>
              <w:spacing w:after="0" w:line="259" w:lineRule="auto"/>
              <w:ind w:left="56" w:firstLine="0"/>
            </w:pPr>
            <w:r>
              <w:rPr>
                <w:b/>
              </w:rPr>
              <w:t xml:space="preserve">Stdt </w:t>
            </w:r>
          </w:p>
        </w:tc>
      </w:tr>
      <w:tr w:rsidR="001D3CA2" w14:paraId="05235226"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321253DF" w14:textId="14ADCC73" w:rsidR="001D3CA2" w:rsidRDefault="00236E7E" w:rsidP="00C96EAD">
            <w:pPr>
              <w:pStyle w:val="ListParagraph"/>
              <w:numPr>
                <w:ilvl w:val="0"/>
                <w:numId w:val="9"/>
              </w:numPr>
              <w:spacing w:after="0" w:line="259" w:lineRule="auto"/>
            </w:pPr>
            <w:r>
              <w:rPr>
                <w:rFonts w:cs="Gotham Narrow Light"/>
              </w:rPr>
              <w:t>Student uses</w:t>
            </w:r>
            <w:r w:rsidRPr="00236E7E">
              <w:rPr>
                <w:rFonts w:cs="Gotham Narrow Light"/>
              </w:rPr>
              <w:t xml:space="preserve"> social justice, anti-racist, and anti-oppressive lenses to assess how social welfare policies affect the delivery of and access to social services</w:t>
            </w:r>
            <w:r w:rsidR="00B90880">
              <w:rPr>
                <w:rFonts w:cs="Gotham Narrow Light"/>
              </w:rPr>
              <w:t>.</w:t>
            </w:r>
          </w:p>
        </w:tc>
        <w:tc>
          <w:tcPr>
            <w:tcW w:w="721" w:type="dxa"/>
            <w:tcBorders>
              <w:top w:val="single" w:sz="4" w:space="0" w:color="000000"/>
              <w:left w:val="single" w:sz="4" w:space="0" w:color="000000"/>
              <w:bottom w:val="single" w:sz="4" w:space="0" w:color="000000"/>
              <w:right w:val="single" w:sz="4" w:space="0" w:color="000000"/>
            </w:tcBorders>
          </w:tcPr>
          <w:p w14:paraId="04285E84"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BEB2E4"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DE18C7F"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0D7E2C4" w14:textId="77777777" w:rsidR="001D3CA2" w:rsidRDefault="003C349E">
            <w:pPr>
              <w:spacing w:after="0" w:line="259" w:lineRule="auto"/>
              <w:ind w:left="0" w:firstLine="0"/>
            </w:pPr>
            <w:r>
              <w:t xml:space="preserve"> </w:t>
            </w:r>
          </w:p>
        </w:tc>
      </w:tr>
      <w:tr w:rsidR="001D3CA2" w14:paraId="037D1278"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37132039" w14:textId="1B399B9B" w:rsidR="001D3CA2" w:rsidRDefault="00236E7E" w:rsidP="00C96EAD">
            <w:pPr>
              <w:pStyle w:val="ListParagraph"/>
              <w:numPr>
                <w:ilvl w:val="0"/>
                <w:numId w:val="9"/>
              </w:numPr>
              <w:spacing w:after="0" w:line="259" w:lineRule="auto"/>
            </w:pPr>
            <w:r>
              <w:t>Student applies critical thinking to analyze, formulate, and advocate for policies that advance human rights and social, economic, and environmental justice.</w:t>
            </w:r>
          </w:p>
        </w:tc>
        <w:tc>
          <w:tcPr>
            <w:tcW w:w="721" w:type="dxa"/>
            <w:tcBorders>
              <w:top w:val="single" w:sz="4" w:space="0" w:color="000000"/>
              <w:left w:val="single" w:sz="4" w:space="0" w:color="000000"/>
              <w:bottom w:val="single" w:sz="4" w:space="0" w:color="000000"/>
              <w:right w:val="single" w:sz="4" w:space="0" w:color="000000"/>
            </w:tcBorders>
          </w:tcPr>
          <w:p w14:paraId="73C7E8D2"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3BB061"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7EA6F41"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BAC74F" w14:textId="77777777" w:rsidR="001D3CA2" w:rsidRDefault="003C349E">
            <w:pPr>
              <w:spacing w:after="0" w:line="259" w:lineRule="auto"/>
              <w:ind w:left="0" w:firstLine="0"/>
            </w:pPr>
            <w:r>
              <w:t xml:space="preserve"> </w:t>
            </w:r>
          </w:p>
        </w:tc>
      </w:tr>
      <w:tr w:rsidR="001D3CA2" w14:paraId="244C5742"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32DEF90" w14:textId="77777777" w:rsidR="001D3CA2" w:rsidRDefault="003C349E">
            <w:pPr>
              <w:spacing w:after="0" w:line="259" w:lineRule="auto"/>
              <w:ind w:left="8" w:firstLine="0"/>
              <w:jc w:val="center"/>
            </w:pPr>
            <w:r>
              <w:rPr>
                <w:sz w:val="20"/>
              </w:rPr>
              <w:t xml:space="preserve">AC = Advanced Competence |  C = Competence |  EC = Emerging Competence | IP = Insufficient Progress </w:t>
            </w:r>
          </w:p>
        </w:tc>
      </w:tr>
    </w:tbl>
    <w:p w14:paraId="1FBC40B1" w14:textId="77777777" w:rsidR="001D3CA2" w:rsidRDefault="003C349E">
      <w:pPr>
        <w:spacing w:after="0" w:line="259" w:lineRule="auto"/>
        <w:ind w:left="0" w:firstLine="0"/>
      </w:pPr>
      <w:r>
        <w:rPr>
          <w:b/>
        </w:rPr>
        <w:t xml:space="preserve"> </w:t>
      </w:r>
    </w:p>
    <w:p w14:paraId="6B0C8C8C" w14:textId="3FE76461" w:rsidR="00ED4776" w:rsidRDefault="00ED4776" w:rsidP="00ED4776">
      <w:pPr>
        <w:ind w:left="-5"/>
      </w:pPr>
      <w:r>
        <w:rPr>
          <w:b/>
        </w:rPr>
        <w:t xml:space="preserve">(Mid Semester) Evidence to support ratings for Competency 5:  </w:t>
      </w:r>
    </w:p>
    <w:p w14:paraId="5B78CD8B" w14:textId="77777777" w:rsidR="00ED4776" w:rsidRDefault="00ED4776" w:rsidP="00ED4776">
      <w:pPr>
        <w:spacing w:after="0" w:line="259" w:lineRule="auto"/>
        <w:ind w:left="0" w:firstLine="0"/>
      </w:pPr>
      <w:r>
        <w:t xml:space="preserve"> </w:t>
      </w:r>
    </w:p>
    <w:p w14:paraId="447242E9" w14:textId="77777777" w:rsidR="00ED4776" w:rsidRDefault="00ED4776" w:rsidP="00ED4776">
      <w:pPr>
        <w:spacing w:after="0" w:line="259" w:lineRule="auto"/>
        <w:ind w:left="720" w:firstLine="0"/>
      </w:pPr>
      <w:r>
        <w:rPr>
          <w:b/>
        </w:rPr>
        <w:t xml:space="preserve">      </w:t>
      </w:r>
    </w:p>
    <w:p w14:paraId="6E7DB052" w14:textId="77777777" w:rsidR="00ED4776" w:rsidRDefault="00ED4776" w:rsidP="00ED4776">
      <w:pPr>
        <w:spacing w:after="0" w:line="259" w:lineRule="auto"/>
        <w:ind w:left="0" w:firstLine="0"/>
      </w:pPr>
      <w:r>
        <w:t xml:space="preserve"> </w:t>
      </w:r>
    </w:p>
    <w:p w14:paraId="66E22529" w14:textId="77777777" w:rsidR="00ED4776" w:rsidRDefault="00ED4776" w:rsidP="00ED4776">
      <w:pPr>
        <w:ind w:left="-5"/>
        <w:rPr>
          <w:b/>
        </w:rPr>
      </w:pPr>
      <w:r>
        <w:rPr>
          <w:b/>
        </w:rPr>
        <w:t>(Mid Semester) Strategies to increase competence:</w:t>
      </w:r>
    </w:p>
    <w:p w14:paraId="0CB87AFA" w14:textId="77777777" w:rsidR="00ED4776" w:rsidRDefault="00ED4776" w:rsidP="00ED4776">
      <w:pPr>
        <w:ind w:left="-5"/>
        <w:rPr>
          <w:b/>
        </w:rPr>
      </w:pPr>
    </w:p>
    <w:p w14:paraId="1C527D93" w14:textId="77777777" w:rsidR="00ED4776" w:rsidRDefault="00ED4776" w:rsidP="00ED4776">
      <w:pPr>
        <w:ind w:left="-5"/>
        <w:rPr>
          <w:b/>
        </w:rPr>
      </w:pPr>
    </w:p>
    <w:p w14:paraId="23A81F16" w14:textId="77777777" w:rsidR="00ED4776" w:rsidRDefault="00ED4776" w:rsidP="00ED4776">
      <w:pPr>
        <w:ind w:left="-5"/>
        <w:rPr>
          <w:b/>
        </w:rPr>
      </w:pPr>
    </w:p>
    <w:p w14:paraId="03BD48B1" w14:textId="1F0030ED" w:rsidR="00ED4776" w:rsidRDefault="00ED4776" w:rsidP="00ED4776">
      <w:pPr>
        <w:ind w:left="-5"/>
      </w:pPr>
      <w:r>
        <w:rPr>
          <w:b/>
        </w:rPr>
        <w:t xml:space="preserve">(End of Semester) Evidence to support ratings for Competency 5:  </w:t>
      </w:r>
    </w:p>
    <w:p w14:paraId="0F9A5C89" w14:textId="77777777" w:rsidR="00ED4776" w:rsidRDefault="00ED4776" w:rsidP="00ED4776">
      <w:pPr>
        <w:spacing w:after="0" w:line="259" w:lineRule="auto"/>
        <w:ind w:left="0" w:firstLine="0"/>
      </w:pPr>
      <w:r>
        <w:t xml:space="preserve"> </w:t>
      </w:r>
    </w:p>
    <w:p w14:paraId="2FDCAA05" w14:textId="77777777" w:rsidR="00ED4776" w:rsidRDefault="00ED4776" w:rsidP="00ED4776">
      <w:pPr>
        <w:spacing w:after="0" w:line="259" w:lineRule="auto"/>
        <w:ind w:left="720" w:firstLine="0"/>
      </w:pPr>
      <w:r>
        <w:rPr>
          <w:b/>
        </w:rPr>
        <w:t xml:space="preserve">      </w:t>
      </w:r>
    </w:p>
    <w:p w14:paraId="3F7348C6" w14:textId="77777777" w:rsidR="00ED4776" w:rsidRDefault="00ED4776" w:rsidP="00ED4776">
      <w:pPr>
        <w:spacing w:after="0" w:line="259" w:lineRule="auto"/>
        <w:ind w:left="0" w:firstLine="0"/>
      </w:pPr>
      <w:r>
        <w:t xml:space="preserve"> </w:t>
      </w:r>
    </w:p>
    <w:p w14:paraId="44BBAE4B" w14:textId="77777777" w:rsidR="00ED4776" w:rsidRDefault="00ED4776" w:rsidP="00ED4776">
      <w:pPr>
        <w:ind w:left="-5"/>
      </w:pPr>
      <w:r>
        <w:rPr>
          <w:b/>
        </w:rPr>
        <w:t xml:space="preserve">(End of Semester) Strategies to increase competence:  </w:t>
      </w:r>
    </w:p>
    <w:p w14:paraId="42DC96AB" w14:textId="752DE612" w:rsidR="001D3CA2" w:rsidRDefault="00ED4776" w:rsidP="00ED4776">
      <w:pPr>
        <w:spacing w:after="0" w:line="259" w:lineRule="auto"/>
        <w:ind w:left="0" w:firstLine="0"/>
      </w:pPr>
      <w:r>
        <w:rPr>
          <w:b/>
        </w:rPr>
        <w:t xml:space="preserve">     </w:t>
      </w:r>
      <w:r>
        <w:rPr>
          <w:sz w:val="24"/>
        </w:rPr>
        <w:t xml:space="preserve"> </w:t>
      </w:r>
      <w:r w:rsidR="003C349E">
        <w:rPr>
          <w:b/>
        </w:rPr>
        <w:t xml:space="preserve"> </w:t>
      </w:r>
    </w:p>
    <w:p w14:paraId="238CE95A" w14:textId="77777777" w:rsidR="001D3CA2" w:rsidRDefault="003C349E">
      <w:pPr>
        <w:spacing w:after="0" w:line="259" w:lineRule="auto"/>
        <w:ind w:left="360" w:firstLine="0"/>
      </w:pPr>
      <w:r>
        <w:rPr>
          <w:b/>
        </w:rPr>
        <w:t xml:space="preserve"> </w:t>
      </w:r>
    </w:p>
    <w:p w14:paraId="6FE0E341" w14:textId="77777777" w:rsidR="001D3CA2" w:rsidRDefault="003C349E">
      <w:pPr>
        <w:spacing w:after="0" w:line="259" w:lineRule="auto"/>
        <w:ind w:left="360" w:firstLine="0"/>
      </w:pPr>
      <w:r>
        <w:rPr>
          <w:b/>
        </w:rPr>
        <w:t xml:space="preserve"> </w:t>
      </w:r>
    </w:p>
    <w:p w14:paraId="217B3258" w14:textId="77777777" w:rsidR="001D3CA2" w:rsidRDefault="003C349E">
      <w:pPr>
        <w:pStyle w:val="Heading2"/>
        <w:ind w:left="-5"/>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0E472C05" w14:textId="77777777" w:rsidR="001D3CA2" w:rsidRDefault="003C349E">
      <w:pPr>
        <w:spacing w:after="0" w:line="259" w:lineRule="auto"/>
        <w:ind w:left="0" w:firstLine="0"/>
      </w:pPr>
      <w:r>
        <w:rPr>
          <w:b/>
        </w:rPr>
        <w:t xml:space="preserve"> </w:t>
      </w:r>
    </w:p>
    <w:p w14:paraId="5A03B948" w14:textId="4E688C44" w:rsidR="00E11CDF" w:rsidRPr="00E11CDF" w:rsidRDefault="00E11CDF" w:rsidP="00E11CDF">
      <w:pPr>
        <w:spacing w:after="0" w:line="259" w:lineRule="auto"/>
        <w:ind w:left="0" w:firstLine="0"/>
      </w:pPr>
      <w:r w:rsidRPr="00E11CDF">
        <w:t>Social workers understand that engagement is an ongoing component of the dynamic and interactive process of social work practice with and on behalf of individuals, families, groups, organizations, and communities.</w:t>
      </w:r>
      <w:r>
        <w:t xml:space="preserve"> </w:t>
      </w:r>
      <w:r w:rsidRPr="00E11CDF">
        <w:t>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w:t>
      </w:r>
    </w:p>
    <w:p w14:paraId="02D208C7" w14:textId="216EC8A6" w:rsidR="001D3CA2" w:rsidRDefault="003C349E" w:rsidP="00E11CDF">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4C6EAFB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EA7618E" w14:textId="22D6BEF6" w:rsidR="001D3CA2" w:rsidRDefault="006C7297">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6566553"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B79D860" w14:textId="77777777" w:rsidR="001D3CA2" w:rsidRDefault="003C349E">
            <w:pPr>
              <w:spacing w:after="0" w:line="259" w:lineRule="auto"/>
              <w:ind w:left="4" w:firstLine="0"/>
              <w:jc w:val="center"/>
            </w:pPr>
            <w:r>
              <w:rPr>
                <w:b/>
              </w:rPr>
              <w:t xml:space="preserve">End </w:t>
            </w:r>
          </w:p>
        </w:tc>
      </w:tr>
      <w:tr w:rsidR="001D3CA2" w14:paraId="161C13D9" w14:textId="77777777">
        <w:trPr>
          <w:trHeight w:val="265"/>
        </w:trPr>
        <w:tc>
          <w:tcPr>
            <w:tcW w:w="0" w:type="auto"/>
            <w:vMerge/>
            <w:tcBorders>
              <w:top w:val="nil"/>
              <w:left w:val="single" w:sz="4" w:space="0" w:color="000000"/>
              <w:bottom w:val="single" w:sz="4" w:space="0" w:color="000000"/>
              <w:right w:val="single" w:sz="4" w:space="0" w:color="000000"/>
            </w:tcBorders>
          </w:tcPr>
          <w:p w14:paraId="4D570AD1"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F46D4E3"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B61BD96"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6FB31B60"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52E23B1" w14:textId="77777777" w:rsidR="001D3CA2" w:rsidRDefault="003C349E">
            <w:pPr>
              <w:spacing w:after="0" w:line="259" w:lineRule="auto"/>
              <w:ind w:left="56" w:firstLine="0"/>
            </w:pPr>
            <w:r>
              <w:rPr>
                <w:b/>
              </w:rPr>
              <w:t xml:space="preserve">Stdt </w:t>
            </w:r>
          </w:p>
        </w:tc>
      </w:tr>
      <w:tr w:rsidR="001D3CA2" w14:paraId="358183F7" w14:textId="77777777">
        <w:trPr>
          <w:trHeight w:val="871"/>
        </w:trPr>
        <w:tc>
          <w:tcPr>
            <w:tcW w:w="7830" w:type="dxa"/>
            <w:tcBorders>
              <w:top w:val="single" w:sz="4" w:space="0" w:color="000000"/>
              <w:left w:val="single" w:sz="4" w:space="0" w:color="000000"/>
              <w:bottom w:val="single" w:sz="4" w:space="0" w:color="000000"/>
              <w:right w:val="single" w:sz="4" w:space="0" w:color="000000"/>
            </w:tcBorders>
          </w:tcPr>
          <w:p w14:paraId="4E321771" w14:textId="279B419D" w:rsidR="001D3CA2" w:rsidRDefault="003C349E" w:rsidP="00C96EAD">
            <w:pPr>
              <w:pStyle w:val="ListParagraph"/>
              <w:numPr>
                <w:ilvl w:val="0"/>
                <w:numId w:val="10"/>
              </w:numPr>
              <w:spacing w:after="0" w:line="259" w:lineRule="auto"/>
            </w:pPr>
            <w:r>
              <w:lastRenderedPageBreak/>
              <w:t xml:space="preserve">Student applies knowledge of human behavior and </w:t>
            </w:r>
            <w:r w:rsidR="00236E7E" w:rsidRPr="00C96EAD">
              <w:rPr>
                <w:rFonts w:cs="Gotham Narrow Light"/>
              </w:rPr>
              <w:t>person-in-environment, as well as interprofessional conceptual frameworks, to engage with clients and constituencies</w:t>
            </w:r>
            <w:r w:rsidR="00B90880">
              <w:rPr>
                <w:rFonts w:cs="Gotham Narrow Light"/>
              </w:rPr>
              <w:t>.</w:t>
            </w:r>
          </w:p>
        </w:tc>
        <w:tc>
          <w:tcPr>
            <w:tcW w:w="721" w:type="dxa"/>
            <w:tcBorders>
              <w:top w:val="single" w:sz="4" w:space="0" w:color="000000"/>
              <w:left w:val="single" w:sz="4" w:space="0" w:color="000000"/>
              <w:bottom w:val="single" w:sz="4" w:space="0" w:color="000000"/>
              <w:right w:val="single" w:sz="4" w:space="0" w:color="000000"/>
            </w:tcBorders>
          </w:tcPr>
          <w:p w14:paraId="72BA18F3"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85C0661"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D6DAADB"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3405173" w14:textId="77777777" w:rsidR="001D3CA2" w:rsidRDefault="003C349E">
            <w:pPr>
              <w:spacing w:after="0" w:line="259" w:lineRule="auto"/>
              <w:ind w:left="0" w:firstLine="0"/>
            </w:pPr>
            <w:r>
              <w:t xml:space="preserve"> </w:t>
            </w:r>
          </w:p>
        </w:tc>
      </w:tr>
      <w:tr w:rsidR="001D3CA2" w14:paraId="0B24AC76"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44B076BE" w14:textId="3B808EB2" w:rsidR="001D3CA2" w:rsidRDefault="003C349E" w:rsidP="00C96EAD">
            <w:pPr>
              <w:pStyle w:val="ListParagraph"/>
              <w:numPr>
                <w:ilvl w:val="0"/>
                <w:numId w:val="10"/>
              </w:numPr>
              <w:spacing w:after="0" w:line="259" w:lineRule="auto"/>
            </w:pPr>
            <w:r>
              <w:t xml:space="preserve">Student uses empathy, reflection, and interpersonal skills to engage </w:t>
            </w:r>
            <w:r w:rsidR="00236E7E">
              <w:t xml:space="preserve">in culturally responsive practice with </w:t>
            </w:r>
            <w:r>
              <w:t>clients and constituencies.</w:t>
            </w:r>
            <w:r w:rsidRPr="00C96EAD">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0C832F6"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57DC56"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ACA855"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C29D97" w14:textId="77777777" w:rsidR="001D3CA2" w:rsidRDefault="003C349E">
            <w:pPr>
              <w:spacing w:after="0" w:line="259" w:lineRule="auto"/>
              <w:ind w:left="0" w:firstLine="0"/>
            </w:pPr>
            <w:r>
              <w:t xml:space="preserve"> </w:t>
            </w:r>
          </w:p>
        </w:tc>
      </w:tr>
      <w:tr w:rsidR="001D3CA2" w14:paraId="1C2C4207"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8F8CF0F" w14:textId="77777777" w:rsidR="001D3CA2" w:rsidRDefault="003C349E">
            <w:pPr>
              <w:spacing w:after="0" w:line="259" w:lineRule="auto"/>
              <w:ind w:left="1" w:firstLine="0"/>
              <w:jc w:val="center"/>
            </w:pPr>
            <w:r>
              <w:rPr>
                <w:sz w:val="20"/>
              </w:rPr>
              <w:t xml:space="preserve">AC = Advanced Competence |  C = Competence |  EC = Emerging Competence | IP = Insufficient Progress </w:t>
            </w:r>
          </w:p>
        </w:tc>
      </w:tr>
    </w:tbl>
    <w:p w14:paraId="68EDB645" w14:textId="77777777" w:rsidR="001D3CA2" w:rsidRDefault="003C349E">
      <w:pPr>
        <w:spacing w:after="0" w:line="259" w:lineRule="auto"/>
        <w:ind w:left="0" w:firstLine="0"/>
      </w:pPr>
      <w:r>
        <w:t xml:space="preserve"> </w:t>
      </w:r>
    </w:p>
    <w:p w14:paraId="6561C2D8" w14:textId="5AE9DA16" w:rsidR="00ED4776" w:rsidRDefault="00ED4776" w:rsidP="00ED4776">
      <w:pPr>
        <w:ind w:left="-5"/>
      </w:pPr>
      <w:r>
        <w:rPr>
          <w:b/>
        </w:rPr>
        <w:t xml:space="preserve">(Mid Semester) Evidence to support ratings for Competency 6:  </w:t>
      </w:r>
    </w:p>
    <w:p w14:paraId="727CD4FF" w14:textId="77777777" w:rsidR="00ED4776" w:rsidRDefault="00ED4776" w:rsidP="00ED4776">
      <w:pPr>
        <w:spacing w:after="0" w:line="259" w:lineRule="auto"/>
        <w:ind w:left="0" w:firstLine="0"/>
      </w:pPr>
      <w:r>
        <w:t xml:space="preserve"> </w:t>
      </w:r>
    </w:p>
    <w:p w14:paraId="3A04367E" w14:textId="77777777" w:rsidR="00ED4776" w:rsidRDefault="00ED4776" w:rsidP="00ED4776">
      <w:pPr>
        <w:spacing w:after="0" w:line="259" w:lineRule="auto"/>
        <w:ind w:left="720" w:firstLine="0"/>
      </w:pPr>
      <w:r>
        <w:rPr>
          <w:b/>
        </w:rPr>
        <w:t xml:space="preserve">      </w:t>
      </w:r>
    </w:p>
    <w:p w14:paraId="4EAB635A" w14:textId="77777777" w:rsidR="00ED4776" w:rsidRDefault="00ED4776" w:rsidP="00ED4776">
      <w:pPr>
        <w:spacing w:after="0" w:line="259" w:lineRule="auto"/>
        <w:ind w:left="0" w:firstLine="0"/>
      </w:pPr>
      <w:r>
        <w:t xml:space="preserve"> </w:t>
      </w:r>
    </w:p>
    <w:p w14:paraId="200F5CE6" w14:textId="77777777" w:rsidR="00ED4776" w:rsidRDefault="00ED4776" w:rsidP="00ED4776">
      <w:pPr>
        <w:ind w:left="-5"/>
        <w:rPr>
          <w:b/>
        </w:rPr>
      </w:pPr>
      <w:r>
        <w:rPr>
          <w:b/>
        </w:rPr>
        <w:t>(Mid Semester) Strategies to increase competence:</w:t>
      </w:r>
    </w:p>
    <w:p w14:paraId="086B97EF" w14:textId="77777777" w:rsidR="00ED4776" w:rsidRDefault="00ED4776" w:rsidP="00ED4776">
      <w:pPr>
        <w:ind w:left="-5"/>
        <w:rPr>
          <w:b/>
        </w:rPr>
      </w:pPr>
    </w:p>
    <w:p w14:paraId="22B05E07" w14:textId="77777777" w:rsidR="00ED4776" w:rsidRDefault="00ED4776" w:rsidP="00ED4776">
      <w:pPr>
        <w:ind w:left="-5"/>
        <w:rPr>
          <w:b/>
        </w:rPr>
      </w:pPr>
    </w:p>
    <w:p w14:paraId="631400D7" w14:textId="77777777" w:rsidR="00ED4776" w:rsidRDefault="00ED4776" w:rsidP="00ED4776">
      <w:pPr>
        <w:ind w:left="-5"/>
        <w:rPr>
          <w:b/>
        </w:rPr>
      </w:pPr>
    </w:p>
    <w:p w14:paraId="11713131" w14:textId="0335F6A2" w:rsidR="00ED4776" w:rsidRDefault="00ED4776" w:rsidP="00ED4776">
      <w:pPr>
        <w:ind w:left="-5"/>
      </w:pPr>
      <w:r>
        <w:rPr>
          <w:b/>
        </w:rPr>
        <w:t xml:space="preserve">(End of Semester) Evidence to support ratings for Competency 6:  </w:t>
      </w:r>
    </w:p>
    <w:p w14:paraId="3E78ECA8" w14:textId="77777777" w:rsidR="00ED4776" w:rsidRDefault="00ED4776" w:rsidP="00ED4776">
      <w:pPr>
        <w:spacing w:after="0" w:line="259" w:lineRule="auto"/>
        <w:ind w:left="0" w:firstLine="0"/>
      </w:pPr>
      <w:r>
        <w:t xml:space="preserve"> </w:t>
      </w:r>
    </w:p>
    <w:p w14:paraId="401BCA4A" w14:textId="77777777" w:rsidR="00ED4776" w:rsidRDefault="00ED4776" w:rsidP="00ED4776">
      <w:pPr>
        <w:spacing w:after="0" w:line="259" w:lineRule="auto"/>
        <w:ind w:left="720" w:firstLine="0"/>
      </w:pPr>
      <w:r>
        <w:rPr>
          <w:b/>
        </w:rPr>
        <w:t xml:space="preserve">      </w:t>
      </w:r>
    </w:p>
    <w:p w14:paraId="052C49E2" w14:textId="77777777" w:rsidR="00ED4776" w:rsidRDefault="00ED4776" w:rsidP="00ED4776">
      <w:pPr>
        <w:spacing w:after="0" w:line="259" w:lineRule="auto"/>
        <w:ind w:left="0" w:firstLine="0"/>
      </w:pPr>
      <w:r>
        <w:t xml:space="preserve"> </w:t>
      </w:r>
    </w:p>
    <w:p w14:paraId="0F1B2425" w14:textId="77777777" w:rsidR="00ED4776" w:rsidRDefault="00ED4776" w:rsidP="00ED4776">
      <w:pPr>
        <w:ind w:left="-5"/>
      </w:pPr>
      <w:r>
        <w:rPr>
          <w:b/>
        </w:rPr>
        <w:t xml:space="preserve">(End of Semester) Strategies to increase competence:  </w:t>
      </w:r>
    </w:p>
    <w:p w14:paraId="1F464608" w14:textId="77777777" w:rsidR="00ED4776" w:rsidRDefault="00ED4776" w:rsidP="00ED4776">
      <w:pPr>
        <w:spacing w:after="0" w:line="259" w:lineRule="auto"/>
        <w:ind w:left="0" w:firstLine="0"/>
      </w:pPr>
      <w:r>
        <w:rPr>
          <w:b/>
        </w:rPr>
        <w:t xml:space="preserve">     </w:t>
      </w:r>
      <w:r>
        <w:rPr>
          <w:sz w:val="24"/>
        </w:rPr>
        <w:t xml:space="preserve"> </w:t>
      </w:r>
    </w:p>
    <w:p w14:paraId="65F96949" w14:textId="77777777" w:rsidR="00ED4776" w:rsidRDefault="00ED4776" w:rsidP="00ED4776">
      <w:pPr>
        <w:spacing w:after="0" w:line="259" w:lineRule="auto"/>
        <w:ind w:left="0" w:firstLine="0"/>
      </w:pPr>
      <w:r>
        <w:rPr>
          <w:b/>
        </w:rPr>
        <w:t xml:space="preserve"> </w:t>
      </w:r>
    </w:p>
    <w:p w14:paraId="2C490131" w14:textId="77777777" w:rsidR="00ED4776" w:rsidRDefault="00ED4776" w:rsidP="00ED4776">
      <w:pPr>
        <w:spacing w:after="0" w:line="259" w:lineRule="auto"/>
        <w:ind w:left="0" w:firstLine="0"/>
      </w:pPr>
      <w:r>
        <w:rPr>
          <w:b/>
        </w:rPr>
        <w:t xml:space="preserve"> </w:t>
      </w:r>
    </w:p>
    <w:p w14:paraId="672AB771" w14:textId="77777777" w:rsidR="001D3CA2" w:rsidRDefault="003C349E">
      <w:pPr>
        <w:spacing w:after="0" w:line="259" w:lineRule="auto"/>
        <w:ind w:left="720" w:firstLine="0"/>
      </w:pPr>
      <w:r>
        <w:t xml:space="preserve"> </w:t>
      </w:r>
    </w:p>
    <w:p w14:paraId="77FB5DF5" w14:textId="5FFF6235" w:rsidR="001D3CA2" w:rsidRDefault="003C349E" w:rsidP="00E11CDF">
      <w:pPr>
        <w:spacing w:after="0" w:line="259" w:lineRule="auto"/>
        <w:ind w:left="720" w:firstLine="0"/>
      </w:pPr>
      <w:r>
        <w:rPr>
          <w:b/>
        </w:rPr>
        <w:t xml:space="preserve">      </w:t>
      </w:r>
    </w:p>
    <w:p w14:paraId="01506DA1" w14:textId="77777777" w:rsidR="001D3CA2" w:rsidRDefault="003C349E">
      <w:pPr>
        <w:spacing w:after="0" w:line="259" w:lineRule="auto"/>
        <w:ind w:left="0" w:firstLine="0"/>
      </w:pPr>
      <w:r>
        <w:rPr>
          <w:b/>
        </w:rPr>
        <w:t xml:space="preserve"> </w:t>
      </w:r>
    </w:p>
    <w:p w14:paraId="058A6314" w14:textId="77777777" w:rsidR="001D3CA2" w:rsidRDefault="003C349E">
      <w:pPr>
        <w:pStyle w:val="Heading2"/>
        <w:ind w:left="-5"/>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2907A27A" w14:textId="77777777" w:rsidR="001D3CA2" w:rsidRDefault="003C349E">
      <w:pPr>
        <w:spacing w:after="0" w:line="259" w:lineRule="auto"/>
        <w:ind w:left="0" w:firstLine="0"/>
      </w:pPr>
      <w:r>
        <w:rPr>
          <w:b/>
        </w:rPr>
        <w:t xml:space="preserve"> </w:t>
      </w:r>
    </w:p>
    <w:p w14:paraId="47F32644" w14:textId="36BF5482" w:rsidR="001D3CA2" w:rsidRDefault="00E11CDF" w:rsidP="00E11CDF">
      <w:pPr>
        <w:ind w:left="-5"/>
      </w:pPr>
      <w:r w:rsidRPr="00E11CDF">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w:t>
      </w:r>
      <w:r>
        <w:t xml:space="preserve"> </w:t>
      </w:r>
      <w:r w:rsidRPr="00E11CDF">
        <w:t>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 making.</w:t>
      </w:r>
      <w:r>
        <w:rPr>
          <w:b/>
        </w:rPr>
        <w:t xml:space="preserve"> </w:t>
      </w:r>
    </w:p>
    <w:p w14:paraId="560FD851" w14:textId="77777777" w:rsidR="001D3CA2" w:rsidRDefault="003C349E">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0E617F13"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38EA7E8F" w14:textId="0BA477F8" w:rsidR="001D3CA2" w:rsidRDefault="006C7297">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705F357"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5A551DB5" w14:textId="77777777" w:rsidR="001D3CA2" w:rsidRDefault="003C349E">
            <w:pPr>
              <w:spacing w:after="0" w:line="259" w:lineRule="auto"/>
              <w:ind w:left="4" w:firstLine="0"/>
              <w:jc w:val="center"/>
            </w:pPr>
            <w:r>
              <w:rPr>
                <w:b/>
              </w:rPr>
              <w:t xml:space="preserve">End </w:t>
            </w:r>
          </w:p>
        </w:tc>
      </w:tr>
      <w:tr w:rsidR="001D3CA2" w14:paraId="2D9D01D5" w14:textId="77777777">
        <w:trPr>
          <w:trHeight w:val="264"/>
        </w:trPr>
        <w:tc>
          <w:tcPr>
            <w:tcW w:w="0" w:type="auto"/>
            <w:vMerge/>
            <w:tcBorders>
              <w:top w:val="nil"/>
              <w:left w:val="single" w:sz="4" w:space="0" w:color="000000"/>
              <w:bottom w:val="single" w:sz="4" w:space="0" w:color="000000"/>
              <w:right w:val="single" w:sz="4" w:space="0" w:color="000000"/>
            </w:tcBorders>
          </w:tcPr>
          <w:p w14:paraId="4D54B8F8"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648DD5B"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460CF09"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40F38A73"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A13331F" w14:textId="77777777" w:rsidR="001D3CA2" w:rsidRDefault="003C349E">
            <w:pPr>
              <w:spacing w:after="0" w:line="259" w:lineRule="auto"/>
              <w:ind w:left="56" w:firstLine="0"/>
            </w:pPr>
            <w:r>
              <w:rPr>
                <w:b/>
              </w:rPr>
              <w:t xml:space="preserve">Stdt </w:t>
            </w:r>
          </w:p>
        </w:tc>
      </w:tr>
      <w:tr w:rsidR="001D3CA2" w14:paraId="3100F7FB"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7B5C0C7C" w14:textId="184343C2" w:rsidR="001D3CA2" w:rsidRDefault="00E11CDF" w:rsidP="00C96EAD">
            <w:pPr>
              <w:pStyle w:val="ListParagraph"/>
              <w:numPr>
                <w:ilvl w:val="0"/>
                <w:numId w:val="11"/>
              </w:numPr>
              <w:spacing w:after="0" w:line="259" w:lineRule="auto"/>
            </w:pPr>
            <w:r w:rsidRPr="00C96EAD">
              <w:rPr>
                <w:rFonts w:cs="Gotham Narrow Light"/>
              </w:rPr>
              <w:t>Student applies theories of human behavior and person-in-environment, as well as other culturally responsive and interprofessional conceptual frameworks, when assessing clients and constituencies;</w:t>
            </w:r>
          </w:p>
        </w:tc>
        <w:tc>
          <w:tcPr>
            <w:tcW w:w="721" w:type="dxa"/>
            <w:tcBorders>
              <w:top w:val="single" w:sz="4" w:space="0" w:color="000000"/>
              <w:left w:val="single" w:sz="4" w:space="0" w:color="000000"/>
              <w:bottom w:val="single" w:sz="4" w:space="0" w:color="000000"/>
              <w:right w:val="single" w:sz="4" w:space="0" w:color="000000"/>
            </w:tcBorders>
          </w:tcPr>
          <w:p w14:paraId="1557F586"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A72CE8C"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16ACBE4"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91CCD69" w14:textId="77777777" w:rsidR="001D3CA2" w:rsidRDefault="003C349E">
            <w:pPr>
              <w:spacing w:after="0" w:line="259" w:lineRule="auto"/>
              <w:ind w:left="0" w:firstLine="0"/>
            </w:pPr>
            <w:r>
              <w:t xml:space="preserve"> </w:t>
            </w:r>
          </w:p>
        </w:tc>
      </w:tr>
      <w:tr w:rsidR="001D3CA2" w14:paraId="3E6A3954"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0D3632ED" w14:textId="7180F93F" w:rsidR="001D3CA2" w:rsidRDefault="00E11CDF" w:rsidP="00C96EAD">
            <w:pPr>
              <w:pStyle w:val="ListParagraph"/>
              <w:numPr>
                <w:ilvl w:val="0"/>
                <w:numId w:val="11"/>
              </w:numPr>
              <w:spacing w:after="0" w:line="259" w:lineRule="auto"/>
            </w:pPr>
            <w:r w:rsidRPr="00C96EAD">
              <w:rPr>
                <w:rFonts w:eastAsia="Arial"/>
              </w:rPr>
              <w:lastRenderedPageBreak/>
              <w:t xml:space="preserve">Student </w:t>
            </w:r>
            <w:r w:rsidRPr="00C96EAD">
              <w:rPr>
                <w:rFonts w:cs="Gotham Narrow Light"/>
              </w:rPr>
              <w:t>demonstrates respect for client self-determination during the assessment process by collaborating with clients and constituencies in developing a mutually agreed-upon plan.</w:t>
            </w:r>
          </w:p>
        </w:tc>
        <w:tc>
          <w:tcPr>
            <w:tcW w:w="721" w:type="dxa"/>
            <w:tcBorders>
              <w:top w:val="single" w:sz="4" w:space="0" w:color="000000"/>
              <w:left w:val="single" w:sz="4" w:space="0" w:color="000000"/>
              <w:bottom w:val="single" w:sz="4" w:space="0" w:color="000000"/>
              <w:right w:val="single" w:sz="4" w:space="0" w:color="000000"/>
            </w:tcBorders>
          </w:tcPr>
          <w:p w14:paraId="734C604C"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4173846"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9D6A83A"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0087E5" w14:textId="77777777" w:rsidR="001D3CA2" w:rsidRDefault="003C349E">
            <w:pPr>
              <w:spacing w:after="0" w:line="259" w:lineRule="auto"/>
              <w:ind w:left="0" w:firstLine="0"/>
            </w:pPr>
            <w:r>
              <w:t xml:space="preserve"> </w:t>
            </w:r>
          </w:p>
        </w:tc>
      </w:tr>
      <w:tr w:rsidR="001D3CA2" w14:paraId="1BBEC1F0"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0A6029B" w14:textId="77777777" w:rsidR="001D3CA2" w:rsidRDefault="003C349E">
            <w:pPr>
              <w:spacing w:after="0" w:line="259" w:lineRule="auto"/>
              <w:ind w:left="1" w:firstLine="0"/>
              <w:jc w:val="center"/>
            </w:pPr>
            <w:r>
              <w:rPr>
                <w:sz w:val="20"/>
              </w:rPr>
              <w:t xml:space="preserve">AC = Advanced Competence |  C = Competence |  EC = Emerging Competence | IP = Insufficient Progress </w:t>
            </w:r>
          </w:p>
        </w:tc>
      </w:tr>
    </w:tbl>
    <w:p w14:paraId="0022CE90" w14:textId="77777777" w:rsidR="001D3CA2" w:rsidRDefault="003C349E">
      <w:pPr>
        <w:spacing w:after="0" w:line="259" w:lineRule="auto"/>
        <w:ind w:left="0" w:firstLine="0"/>
      </w:pPr>
      <w:r>
        <w:rPr>
          <w:b/>
        </w:rPr>
        <w:t xml:space="preserve"> </w:t>
      </w:r>
    </w:p>
    <w:p w14:paraId="525B0A88" w14:textId="77777777" w:rsidR="001D3CA2" w:rsidRDefault="003C349E">
      <w:pPr>
        <w:spacing w:after="0" w:line="259" w:lineRule="auto"/>
        <w:ind w:left="0" w:firstLine="0"/>
      </w:pPr>
      <w:r>
        <w:rPr>
          <w:b/>
        </w:rPr>
        <w:t xml:space="preserve"> </w:t>
      </w:r>
    </w:p>
    <w:p w14:paraId="09AFE14C" w14:textId="77777777" w:rsidR="001D3CA2" w:rsidRDefault="003C349E">
      <w:pPr>
        <w:spacing w:after="0" w:line="259" w:lineRule="auto"/>
        <w:ind w:left="0" w:firstLine="0"/>
      </w:pPr>
      <w:r>
        <w:rPr>
          <w:b/>
        </w:rPr>
        <w:t xml:space="preserve"> </w:t>
      </w:r>
    </w:p>
    <w:p w14:paraId="484350E9" w14:textId="24E190FE" w:rsidR="00ED4776" w:rsidRDefault="00ED4776" w:rsidP="00ED4776">
      <w:pPr>
        <w:ind w:left="-5"/>
      </w:pPr>
      <w:r>
        <w:rPr>
          <w:b/>
        </w:rPr>
        <w:t xml:space="preserve">(Mid Semester) Evidence to support ratings for Competency 7:  </w:t>
      </w:r>
    </w:p>
    <w:p w14:paraId="5983CCFE" w14:textId="77777777" w:rsidR="00ED4776" w:rsidRDefault="00ED4776" w:rsidP="00ED4776">
      <w:pPr>
        <w:spacing w:after="0" w:line="259" w:lineRule="auto"/>
        <w:ind w:left="0" w:firstLine="0"/>
      </w:pPr>
      <w:r>
        <w:t xml:space="preserve"> </w:t>
      </w:r>
    </w:p>
    <w:p w14:paraId="305C0EA8" w14:textId="77777777" w:rsidR="00ED4776" w:rsidRDefault="00ED4776" w:rsidP="00ED4776">
      <w:pPr>
        <w:spacing w:after="0" w:line="259" w:lineRule="auto"/>
        <w:ind w:left="720" w:firstLine="0"/>
      </w:pPr>
      <w:r>
        <w:rPr>
          <w:b/>
        </w:rPr>
        <w:t xml:space="preserve">      </w:t>
      </w:r>
    </w:p>
    <w:p w14:paraId="56AB0976" w14:textId="77777777" w:rsidR="00ED4776" w:rsidRDefault="00ED4776" w:rsidP="00ED4776">
      <w:pPr>
        <w:spacing w:after="0" w:line="259" w:lineRule="auto"/>
        <w:ind w:left="0" w:firstLine="0"/>
      </w:pPr>
      <w:r>
        <w:t xml:space="preserve"> </w:t>
      </w:r>
    </w:p>
    <w:p w14:paraId="7A96EA2D" w14:textId="77777777" w:rsidR="00ED4776" w:rsidRDefault="00ED4776" w:rsidP="00ED4776">
      <w:pPr>
        <w:ind w:left="-5"/>
        <w:rPr>
          <w:b/>
        </w:rPr>
      </w:pPr>
      <w:r>
        <w:rPr>
          <w:b/>
        </w:rPr>
        <w:t>(Mid Semester) Strategies to increase competence:</w:t>
      </w:r>
    </w:p>
    <w:p w14:paraId="0AA2B949" w14:textId="77777777" w:rsidR="00ED4776" w:rsidRDefault="00ED4776" w:rsidP="00ED4776">
      <w:pPr>
        <w:ind w:left="-5"/>
        <w:rPr>
          <w:b/>
        </w:rPr>
      </w:pPr>
    </w:p>
    <w:p w14:paraId="1FAADF97" w14:textId="77777777" w:rsidR="00ED4776" w:rsidRDefault="00ED4776" w:rsidP="00ED4776">
      <w:pPr>
        <w:ind w:left="-5"/>
        <w:rPr>
          <w:b/>
        </w:rPr>
      </w:pPr>
    </w:p>
    <w:p w14:paraId="795074ED" w14:textId="77777777" w:rsidR="00ED4776" w:rsidRDefault="00ED4776" w:rsidP="00ED4776">
      <w:pPr>
        <w:ind w:left="-5"/>
        <w:rPr>
          <w:b/>
        </w:rPr>
      </w:pPr>
    </w:p>
    <w:p w14:paraId="1EA29678" w14:textId="7637ED68" w:rsidR="00ED4776" w:rsidRDefault="00ED4776" w:rsidP="00ED4776">
      <w:pPr>
        <w:ind w:left="-5"/>
      </w:pPr>
      <w:r>
        <w:rPr>
          <w:b/>
        </w:rPr>
        <w:t xml:space="preserve">(End of Semester) Evidence to support ratings for Competency 7:  </w:t>
      </w:r>
    </w:p>
    <w:p w14:paraId="5E73427F" w14:textId="77777777" w:rsidR="00ED4776" w:rsidRDefault="00ED4776" w:rsidP="00ED4776">
      <w:pPr>
        <w:spacing w:after="0" w:line="259" w:lineRule="auto"/>
        <w:ind w:left="0" w:firstLine="0"/>
      </w:pPr>
      <w:r>
        <w:t xml:space="preserve"> </w:t>
      </w:r>
    </w:p>
    <w:p w14:paraId="06CAF83A" w14:textId="77777777" w:rsidR="00ED4776" w:rsidRDefault="00ED4776" w:rsidP="00ED4776">
      <w:pPr>
        <w:spacing w:after="0" w:line="259" w:lineRule="auto"/>
        <w:ind w:left="720" w:firstLine="0"/>
      </w:pPr>
      <w:r>
        <w:rPr>
          <w:b/>
        </w:rPr>
        <w:t xml:space="preserve">      </w:t>
      </w:r>
    </w:p>
    <w:p w14:paraId="33A186BD" w14:textId="77777777" w:rsidR="00ED4776" w:rsidRDefault="00ED4776" w:rsidP="00ED4776">
      <w:pPr>
        <w:spacing w:after="0" w:line="259" w:lineRule="auto"/>
        <w:ind w:left="0" w:firstLine="0"/>
      </w:pPr>
      <w:r>
        <w:t xml:space="preserve"> </w:t>
      </w:r>
    </w:p>
    <w:p w14:paraId="56BAC6F1" w14:textId="77777777" w:rsidR="00ED4776" w:rsidRDefault="00ED4776" w:rsidP="00ED4776">
      <w:pPr>
        <w:ind w:left="-5"/>
      </w:pPr>
      <w:r>
        <w:rPr>
          <w:b/>
        </w:rPr>
        <w:t xml:space="preserve">(End of Semester) Strategies to increase competence:  </w:t>
      </w:r>
    </w:p>
    <w:p w14:paraId="566EF3ED" w14:textId="77777777" w:rsidR="00ED4776" w:rsidRDefault="00ED4776" w:rsidP="00ED4776">
      <w:pPr>
        <w:spacing w:after="0" w:line="259" w:lineRule="auto"/>
        <w:ind w:left="0" w:firstLine="0"/>
      </w:pPr>
      <w:r>
        <w:rPr>
          <w:b/>
        </w:rPr>
        <w:t xml:space="preserve">     </w:t>
      </w:r>
      <w:r>
        <w:rPr>
          <w:sz w:val="24"/>
        </w:rPr>
        <w:t xml:space="preserve"> </w:t>
      </w:r>
    </w:p>
    <w:p w14:paraId="6A9089C6" w14:textId="6C38E078" w:rsidR="001D3CA2" w:rsidRDefault="00ED4776" w:rsidP="00ED4776">
      <w:pPr>
        <w:spacing w:after="0" w:line="259" w:lineRule="auto"/>
        <w:ind w:left="0" w:firstLine="0"/>
      </w:pPr>
      <w:r>
        <w:rPr>
          <w:b/>
        </w:rPr>
        <w:t xml:space="preserve"> </w:t>
      </w:r>
      <w:r w:rsidR="003C349E">
        <w:t xml:space="preserve"> </w:t>
      </w:r>
    </w:p>
    <w:p w14:paraId="46025C14" w14:textId="77777777" w:rsidR="001D3CA2" w:rsidRDefault="003C349E">
      <w:pPr>
        <w:spacing w:after="0" w:line="259" w:lineRule="auto"/>
        <w:ind w:left="720" w:firstLine="0"/>
      </w:pPr>
      <w:r>
        <w:rPr>
          <w:b/>
        </w:rPr>
        <w:t xml:space="preserve">      </w:t>
      </w:r>
    </w:p>
    <w:p w14:paraId="63933B5D" w14:textId="77777777" w:rsidR="001D3CA2" w:rsidRDefault="003C349E">
      <w:pPr>
        <w:spacing w:after="0" w:line="259" w:lineRule="auto"/>
        <w:ind w:left="0" w:firstLine="0"/>
      </w:pPr>
      <w:r>
        <w:rPr>
          <w:b/>
        </w:rPr>
        <w:t xml:space="preserve"> </w:t>
      </w:r>
    </w:p>
    <w:p w14:paraId="22593F4C" w14:textId="77777777" w:rsidR="001D3CA2" w:rsidRDefault="003C349E">
      <w:pPr>
        <w:spacing w:after="0" w:line="259" w:lineRule="auto"/>
        <w:ind w:left="0" w:firstLine="0"/>
      </w:pPr>
      <w:r>
        <w:rPr>
          <w:b/>
        </w:rPr>
        <w:t xml:space="preserve"> </w:t>
      </w:r>
    </w:p>
    <w:p w14:paraId="54DDF849" w14:textId="77777777" w:rsidR="001D3CA2" w:rsidRDefault="003C349E">
      <w:pPr>
        <w:pStyle w:val="Heading2"/>
        <w:ind w:left="-5"/>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628AF2C4" w14:textId="77777777" w:rsidR="001D3CA2" w:rsidRDefault="003C349E">
      <w:pPr>
        <w:spacing w:after="0" w:line="259" w:lineRule="auto"/>
        <w:ind w:left="360" w:firstLine="0"/>
      </w:pPr>
      <w:r>
        <w:rPr>
          <w:b/>
        </w:rPr>
        <w:t xml:space="preserve"> </w:t>
      </w:r>
    </w:p>
    <w:p w14:paraId="068441A4" w14:textId="77777777" w:rsidR="00C96EAD" w:rsidRDefault="00C96EAD">
      <w:pPr>
        <w:spacing w:after="0" w:line="259" w:lineRule="auto"/>
        <w:ind w:left="0" w:firstLine="0"/>
        <w:rPr>
          <w:rFonts w:cs="Gotham Narrow Light"/>
        </w:rPr>
      </w:pPr>
      <w:r>
        <w:rPr>
          <w:rFonts w:cs="Gotham Narrow Light"/>
        </w:rP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w:t>
      </w:r>
    </w:p>
    <w:p w14:paraId="42DEC92A" w14:textId="62698E48" w:rsidR="001D3CA2" w:rsidRDefault="003C349E">
      <w:pPr>
        <w:spacing w:after="0" w:line="259" w:lineRule="auto"/>
        <w:ind w:left="0" w:firstLine="0"/>
      </w:pPr>
      <w: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57E004C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7D823CD" w14:textId="55E6F482" w:rsidR="001D3CA2" w:rsidRDefault="006C7297">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9E25D9E" w14:textId="77777777" w:rsidR="001D3CA2" w:rsidRDefault="003C349E">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C2E50D6" w14:textId="77777777" w:rsidR="001D3CA2" w:rsidRDefault="003C349E">
            <w:pPr>
              <w:spacing w:after="0" w:line="259" w:lineRule="auto"/>
              <w:ind w:left="4" w:firstLine="0"/>
              <w:jc w:val="center"/>
            </w:pPr>
            <w:r>
              <w:rPr>
                <w:b/>
              </w:rPr>
              <w:t xml:space="preserve">End </w:t>
            </w:r>
          </w:p>
        </w:tc>
      </w:tr>
      <w:tr w:rsidR="001D3CA2" w14:paraId="5082BC89" w14:textId="77777777">
        <w:trPr>
          <w:trHeight w:val="265"/>
        </w:trPr>
        <w:tc>
          <w:tcPr>
            <w:tcW w:w="0" w:type="auto"/>
            <w:vMerge/>
            <w:tcBorders>
              <w:top w:val="nil"/>
              <w:left w:val="single" w:sz="4" w:space="0" w:color="000000"/>
              <w:bottom w:val="single" w:sz="4" w:space="0" w:color="000000"/>
              <w:right w:val="single" w:sz="4" w:space="0" w:color="000000"/>
            </w:tcBorders>
          </w:tcPr>
          <w:p w14:paraId="4824E4E5"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A6DF66A" w14:textId="77777777" w:rsidR="001D3CA2" w:rsidRDefault="003C349E">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7931673"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60D120BA" w14:textId="77777777" w:rsidR="001D3CA2" w:rsidRDefault="003C349E">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1E16F96" w14:textId="77777777" w:rsidR="001D3CA2" w:rsidRDefault="003C349E">
            <w:pPr>
              <w:spacing w:after="0" w:line="259" w:lineRule="auto"/>
              <w:ind w:left="56" w:firstLine="0"/>
            </w:pPr>
            <w:r>
              <w:rPr>
                <w:b/>
              </w:rPr>
              <w:t xml:space="preserve">Stdt </w:t>
            </w:r>
          </w:p>
        </w:tc>
      </w:tr>
      <w:tr w:rsidR="001D3CA2" w14:paraId="59EA4526" w14:textId="77777777">
        <w:trPr>
          <w:trHeight w:val="600"/>
        </w:trPr>
        <w:tc>
          <w:tcPr>
            <w:tcW w:w="7830" w:type="dxa"/>
            <w:tcBorders>
              <w:top w:val="single" w:sz="4" w:space="0" w:color="000000"/>
              <w:left w:val="single" w:sz="4" w:space="0" w:color="000000"/>
              <w:bottom w:val="single" w:sz="4" w:space="0" w:color="000000"/>
              <w:right w:val="single" w:sz="4" w:space="0" w:color="000000"/>
            </w:tcBorders>
          </w:tcPr>
          <w:p w14:paraId="4287B4F4" w14:textId="46672BCB" w:rsidR="001D3CA2" w:rsidRDefault="00E61D53" w:rsidP="00E61D53">
            <w:pPr>
              <w:pStyle w:val="ListParagraph"/>
              <w:numPr>
                <w:ilvl w:val="0"/>
                <w:numId w:val="12"/>
              </w:numPr>
              <w:spacing w:after="0" w:line="259" w:lineRule="auto"/>
            </w:pPr>
            <w:r w:rsidRPr="00E61D53">
              <w:rPr>
                <w:rFonts w:eastAsia="Arial"/>
              </w:rPr>
              <w:t>Student</w:t>
            </w:r>
            <w:r w:rsidRPr="00E61D53">
              <w:rPr>
                <w:rFonts w:eastAsia="Arial"/>
                <w:sz w:val="24"/>
              </w:rPr>
              <w:t xml:space="preserve"> </w:t>
            </w:r>
            <w:r w:rsidR="00C96EAD" w:rsidRPr="00C96EAD">
              <w:t>engage</w:t>
            </w:r>
            <w:r>
              <w:t>s</w:t>
            </w:r>
            <w:r w:rsidR="00C96EAD" w:rsidRPr="00C96EAD">
              <w:t xml:space="preserve"> with clients and constituencies to critically choose and implement culturally responsive, evidence-informed interventions to achieve client and constituency goals</w:t>
            </w:r>
            <w:r w:rsidR="00E9501C">
              <w:t>.</w:t>
            </w:r>
          </w:p>
        </w:tc>
        <w:tc>
          <w:tcPr>
            <w:tcW w:w="721" w:type="dxa"/>
            <w:tcBorders>
              <w:top w:val="single" w:sz="4" w:space="0" w:color="000000"/>
              <w:left w:val="single" w:sz="4" w:space="0" w:color="000000"/>
              <w:bottom w:val="single" w:sz="4" w:space="0" w:color="000000"/>
              <w:right w:val="single" w:sz="4" w:space="0" w:color="000000"/>
            </w:tcBorders>
          </w:tcPr>
          <w:p w14:paraId="6B35BEAB"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7E091A6"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D403398"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3082117" w14:textId="77777777" w:rsidR="001D3CA2" w:rsidRDefault="003C349E">
            <w:pPr>
              <w:spacing w:after="0" w:line="259" w:lineRule="auto"/>
              <w:ind w:left="0" w:firstLine="0"/>
            </w:pPr>
            <w:r>
              <w:t xml:space="preserve"> </w:t>
            </w:r>
          </w:p>
        </w:tc>
      </w:tr>
      <w:tr w:rsidR="001D3CA2" w14:paraId="37C645CA" w14:textId="77777777" w:rsidTr="00E61D53">
        <w:trPr>
          <w:trHeight w:val="590"/>
        </w:trPr>
        <w:tc>
          <w:tcPr>
            <w:tcW w:w="7830" w:type="dxa"/>
            <w:tcBorders>
              <w:top w:val="single" w:sz="4" w:space="0" w:color="000000"/>
              <w:left w:val="single" w:sz="4" w:space="0" w:color="000000"/>
              <w:bottom w:val="single" w:sz="4" w:space="0" w:color="000000"/>
              <w:right w:val="single" w:sz="4" w:space="0" w:color="000000"/>
            </w:tcBorders>
          </w:tcPr>
          <w:p w14:paraId="0B6B9BD3" w14:textId="4BC647D5" w:rsidR="001D3CA2" w:rsidRDefault="00E61D53" w:rsidP="00E61D53">
            <w:pPr>
              <w:pStyle w:val="ListParagraph"/>
              <w:numPr>
                <w:ilvl w:val="0"/>
                <w:numId w:val="12"/>
              </w:numPr>
              <w:spacing w:after="0" w:line="259" w:lineRule="auto"/>
            </w:pPr>
            <w:r w:rsidRPr="00E61D53">
              <w:rPr>
                <w:rFonts w:eastAsia="Arial"/>
              </w:rPr>
              <w:t>Student</w:t>
            </w:r>
            <w:r w:rsidRPr="00E61D53">
              <w:rPr>
                <w:rFonts w:eastAsia="Arial"/>
                <w:sz w:val="24"/>
              </w:rPr>
              <w:t xml:space="preserve"> </w:t>
            </w:r>
            <w:r w:rsidRPr="00E61D53">
              <w:rPr>
                <w:rFonts w:cs="Gotham Narrow Light"/>
              </w:rPr>
              <w:t>incorporates culturally responsive methods to negotiate, mediate, and advocate with and on behalf of clients and constituencies.</w:t>
            </w:r>
          </w:p>
        </w:tc>
        <w:tc>
          <w:tcPr>
            <w:tcW w:w="721" w:type="dxa"/>
            <w:tcBorders>
              <w:top w:val="single" w:sz="4" w:space="0" w:color="000000"/>
              <w:left w:val="single" w:sz="4" w:space="0" w:color="000000"/>
              <w:bottom w:val="single" w:sz="4" w:space="0" w:color="000000"/>
              <w:right w:val="single" w:sz="4" w:space="0" w:color="000000"/>
            </w:tcBorders>
          </w:tcPr>
          <w:p w14:paraId="3A459909"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0CCEA1"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5FC097"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56C5358" w14:textId="77777777" w:rsidR="001D3CA2" w:rsidRDefault="003C349E">
            <w:pPr>
              <w:spacing w:after="0" w:line="259" w:lineRule="auto"/>
              <w:ind w:left="0" w:firstLine="0"/>
            </w:pPr>
            <w:r>
              <w:t xml:space="preserve"> </w:t>
            </w:r>
          </w:p>
        </w:tc>
      </w:tr>
      <w:tr w:rsidR="001D3CA2" w14:paraId="48ABAA2D"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6D71FAB4" w14:textId="77777777" w:rsidR="001D3CA2" w:rsidRDefault="003C349E">
            <w:pPr>
              <w:spacing w:after="0" w:line="259" w:lineRule="auto"/>
              <w:ind w:left="52" w:firstLine="0"/>
              <w:jc w:val="center"/>
            </w:pPr>
            <w:r>
              <w:rPr>
                <w:sz w:val="20"/>
              </w:rPr>
              <w:t xml:space="preserve">AC = Advanced Competence |  C = Competence |  EC = Emerging Competence | IP = Insufficient Progress </w:t>
            </w:r>
          </w:p>
        </w:tc>
      </w:tr>
    </w:tbl>
    <w:p w14:paraId="7CAC51A4" w14:textId="77777777" w:rsidR="001D3CA2" w:rsidRDefault="003C349E">
      <w:pPr>
        <w:spacing w:after="98" w:line="259" w:lineRule="auto"/>
        <w:ind w:left="0" w:firstLine="0"/>
      </w:pPr>
      <w:r>
        <w:rPr>
          <w:b/>
        </w:rPr>
        <w:t xml:space="preserve"> </w:t>
      </w:r>
    </w:p>
    <w:p w14:paraId="5A9B9342" w14:textId="4526C9FA" w:rsidR="00ED4776" w:rsidRDefault="00ED4776" w:rsidP="00ED4776">
      <w:pPr>
        <w:ind w:left="-5"/>
      </w:pPr>
      <w:r>
        <w:rPr>
          <w:b/>
        </w:rPr>
        <w:lastRenderedPageBreak/>
        <w:t xml:space="preserve">(Mid Semester) Evidence to support ratings for Competency 8:  </w:t>
      </w:r>
    </w:p>
    <w:p w14:paraId="1D6D3B26" w14:textId="77777777" w:rsidR="00ED4776" w:rsidRDefault="00ED4776" w:rsidP="00ED4776">
      <w:pPr>
        <w:spacing w:after="0" w:line="259" w:lineRule="auto"/>
        <w:ind w:left="0" w:firstLine="0"/>
      </w:pPr>
      <w:r>
        <w:t xml:space="preserve"> </w:t>
      </w:r>
    </w:p>
    <w:p w14:paraId="0282D110" w14:textId="77777777" w:rsidR="00ED4776" w:rsidRDefault="00ED4776" w:rsidP="00ED4776">
      <w:pPr>
        <w:spacing w:after="0" w:line="259" w:lineRule="auto"/>
        <w:ind w:left="720" w:firstLine="0"/>
      </w:pPr>
      <w:r>
        <w:rPr>
          <w:b/>
        </w:rPr>
        <w:t xml:space="preserve">      </w:t>
      </w:r>
    </w:p>
    <w:p w14:paraId="6F9B0563" w14:textId="77777777" w:rsidR="00ED4776" w:rsidRDefault="00ED4776" w:rsidP="00ED4776">
      <w:pPr>
        <w:spacing w:after="0" w:line="259" w:lineRule="auto"/>
        <w:ind w:left="0" w:firstLine="0"/>
      </w:pPr>
      <w:r>
        <w:t xml:space="preserve"> </w:t>
      </w:r>
    </w:p>
    <w:p w14:paraId="292A981C" w14:textId="77777777" w:rsidR="00ED4776" w:rsidRDefault="00ED4776" w:rsidP="00ED4776">
      <w:pPr>
        <w:ind w:left="-5"/>
        <w:rPr>
          <w:b/>
        </w:rPr>
      </w:pPr>
      <w:r>
        <w:rPr>
          <w:b/>
        </w:rPr>
        <w:t>(Mid Semester) Strategies to increase competence:</w:t>
      </w:r>
    </w:p>
    <w:p w14:paraId="621A3F5D" w14:textId="77777777" w:rsidR="00ED4776" w:rsidRDefault="00ED4776" w:rsidP="00ED4776">
      <w:pPr>
        <w:ind w:left="-5"/>
        <w:rPr>
          <w:b/>
        </w:rPr>
      </w:pPr>
    </w:p>
    <w:p w14:paraId="23FDC0C8" w14:textId="77777777" w:rsidR="00ED4776" w:rsidRDefault="00ED4776" w:rsidP="00ED4776">
      <w:pPr>
        <w:ind w:left="-5"/>
        <w:rPr>
          <w:b/>
        </w:rPr>
      </w:pPr>
    </w:p>
    <w:p w14:paraId="58D98502" w14:textId="77777777" w:rsidR="00ED4776" w:rsidRDefault="00ED4776" w:rsidP="00ED4776">
      <w:pPr>
        <w:ind w:left="-5"/>
        <w:rPr>
          <w:b/>
        </w:rPr>
      </w:pPr>
    </w:p>
    <w:p w14:paraId="2BD07B17" w14:textId="5934656B" w:rsidR="00ED4776" w:rsidRDefault="00ED4776" w:rsidP="00ED4776">
      <w:pPr>
        <w:ind w:left="-5"/>
      </w:pPr>
      <w:r>
        <w:rPr>
          <w:b/>
        </w:rPr>
        <w:t xml:space="preserve">(End of Semester) Evidence to support ratings for Competency 8:  </w:t>
      </w:r>
    </w:p>
    <w:p w14:paraId="780EE144" w14:textId="77777777" w:rsidR="00ED4776" w:rsidRDefault="00ED4776" w:rsidP="00ED4776">
      <w:pPr>
        <w:spacing w:after="0" w:line="259" w:lineRule="auto"/>
        <w:ind w:left="0" w:firstLine="0"/>
      </w:pPr>
      <w:r>
        <w:t xml:space="preserve"> </w:t>
      </w:r>
    </w:p>
    <w:p w14:paraId="6DE4EB95" w14:textId="77777777" w:rsidR="00ED4776" w:rsidRDefault="00ED4776" w:rsidP="00ED4776">
      <w:pPr>
        <w:spacing w:after="0" w:line="259" w:lineRule="auto"/>
        <w:ind w:left="720" w:firstLine="0"/>
      </w:pPr>
      <w:r>
        <w:rPr>
          <w:b/>
        </w:rPr>
        <w:t xml:space="preserve">      </w:t>
      </w:r>
    </w:p>
    <w:p w14:paraId="022E92F7" w14:textId="77777777" w:rsidR="00ED4776" w:rsidRDefault="00ED4776" w:rsidP="00ED4776">
      <w:pPr>
        <w:spacing w:after="0" w:line="259" w:lineRule="auto"/>
        <w:ind w:left="0" w:firstLine="0"/>
      </w:pPr>
      <w:r>
        <w:t xml:space="preserve"> </w:t>
      </w:r>
    </w:p>
    <w:p w14:paraId="4FC8CD7E" w14:textId="77777777" w:rsidR="00ED4776" w:rsidRDefault="00ED4776" w:rsidP="00ED4776">
      <w:pPr>
        <w:ind w:left="-5"/>
      </w:pPr>
      <w:r>
        <w:rPr>
          <w:b/>
        </w:rPr>
        <w:t xml:space="preserve">(End of Semester) Strategies to increase competence:  </w:t>
      </w:r>
    </w:p>
    <w:p w14:paraId="65804AB7" w14:textId="77777777" w:rsidR="00ED4776" w:rsidRDefault="00ED4776" w:rsidP="00ED4776">
      <w:pPr>
        <w:spacing w:after="0" w:line="259" w:lineRule="auto"/>
        <w:ind w:left="0" w:firstLine="0"/>
      </w:pPr>
      <w:r>
        <w:rPr>
          <w:b/>
        </w:rPr>
        <w:t xml:space="preserve">     </w:t>
      </w:r>
      <w:r>
        <w:rPr>
          <w:sz w:val="24"/>
        </w:rPr>
        <w:t xml:space="preserve"> </w:t>
      </w:r>
    </w:p>
    <w:p w14:paraId="05BF4D90" w14:textId="77777777" w:rsidR="00ED4776" w:rsidRDefault="00ED4776" w:rsidP="00ED4776">
      <w:pPr>
        <w:spacing w:after="0" w:line="259" w:lineRule="auto"/>
        <w:ind w:left="0" w:firstLine="0"/>
      </w:pPr>
      <w:r>
        <w:rPr>
          <w:b/>
        </w:rPr>
        <w:t xml:space="preserve"> </w:t>
      </w:r>
    </w:p>
    <w:p w14:paraId="170F4330" w14:textId="77777777" w:rsidR="00ED4776" w:rsidRDefault="00ED4776" w:rsidP="00ED4776">
      <w:pPr>
        <w:spacing w:after="0" w:line="259" w:lineRule="auto"/>
        <w:ind w:left="0" w:firstLine="0"/>
      </w:pPr>
      <w:r>
        <w:rPr>
          <w:b/>
        </w:rPr>
        <w:t xml:space="preserve"> </w:t>
      </w:r>
    </w:p>
    <w:p w14:paraId="258E397B" w14:textId="77777777" w:rsidR="001D3CA2" w:rsidRDefault="003C349E">
      <w:pPr>
        <w:spacing w:after="0" w:line="259" w:lineRule="auto"/>
        <w:ind w:left="720" w:firstLine="0"/>
      </w:pPr>
      <w:r>
        <w:rPr>
          <w:b/>
          <w:i/>
        </w:rPr>
        <w:t xml:space="preserve">      </w:t>
      </w:r>
    </w:p>
    <w:p w14:paraId="1B169013" w14:textId="27289B7D" w:rsidR="001D3CA2" w:rsidRDefault="001D3CA2">
      <w:pPr>
        <w:spacing w:after="0" w:line="259" w:lineRule="auto"/>
        <w:ind w:left="0" w:firstLine="0"/>
      </w:pPr>
    </w:p>
    <w:p w14:paraId="4BA1E2BF" w14:textId="77777777" w:rsidR="001D3CA2" w:rsidRDefault="003C349E">
      <w:pPr>
        <w:pStyle w:val="Heading2"/>
        <w:ind w:left="-5"/>
      </w:pPr>
      <w:r>
        <w:rPr>
          <w:u w:val="none"/>
        </w:rPr>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1C849BEB" w14:textId="77777777" w:rsidR="001D3CA2" w:rsidRDefault="003C349E">
      <w:pPr>
        <w:spacing w:after="0" w:line="259" w:lineRule="auto"/>
        <w:ind w:left="360" w:firstLine="0"/>
      </w:pPr>
      <w:r>
        <w:rPr>
          <w:b/>
          <w:i/>
        </w:rPr>
        <w:t xml:space="preserve"> </w:t>
      </w:r>
    </w:p>
    <w:p w14:paraId="0CCBF2BC" w14:textId="27D49086" w:rsidR="001D3CA2" w:rsidRDefault="002514B5" w:rsidP="002514B5">
      <w:pPr>
        <w:spacing w:after="0" w:line="259" w:lineRule="auto"/>
        <w:ind w:left="0" w:firstLine="0"/>
      </w:pPr>
      <w:r w:rsidRPr="002514B5">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w:t>
      </w:r>
      <w:r>
        <w:t xml:space="preserve"> </w:t>
      </w:r>
    </w:p>
    <w:p w14:paraId="20B91DB4" w14:textId="77777777" w:rsidR="002514B5" w:rsidRDefault="002514B5" w:rsidP="002514B5">
      <w:pPr>
        <w:spacing w:after="0" w:line="259" w:lineRule="auto"/>
        <w:ind w:left="0" w:firstLine="0"/>
      </w:pPr>
    </w:p>
    <w:tbl>
      <w:tblPr>
        <w:tblStyle w:val="TableGrid"/>
        <w:tblW w:w="10709" w:type="dxa"/>
        <w:tblInd w:w="0" w:type="dxa"/>
        <w:tblCellMar>
          <w:top w:w="52" w:type="dxa"/>
          <w:left w:w="107" w:type="dxa"/>
          <w:right w:w="79" w:type="dxa"/>
        </w:tblCellMar>
        <w:tblLook w:val="04A0" w:firstRow="1" w:lastRow="0" w:firstColumn="1" w:lastColumn="0" w:noHBand="0" w:noVBand="1"/>
      </w:tblPr>
      <w:tblGrid>
        <w:gridCol w:w="7830"/>
        <w:gridCol w:w="721"/>
        <w:gridCol w:w="718"/>
        <w:gridCol w:w="722"/>
        <w:gridCol w:w="718"/>
      </w:tblGrid>
      <w:tr w:rsidR="001D3CA2" w14:paraId="26ED9AD4"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72BC342" w14:textId="3D871DF4" w:rsidR="001D3CA2" w:rsidRDefault="006C7297">
            <w:pPr>
              <w:spacing w:after="0" w:line="259" w:lineRule="auto"/>
              <w:ind w:left="1" w:firstLine="0"/>
            </w:pPr>
            <w:r>
              <w:rPr>
                <w:b/>
              </w:rPr>
              <w:t xml:space="preserve">Competency Behavior 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4EE6DDB" w14:textId="77777777" w:rsidR="001D3CA2" w:rsidRDefault="003C349E">
            <w:pPr>
              <w:spacing w:after="0" w:line="259" w:lineRule="auto"/>
              <w:ind w:left="0" w:right="27"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9F92AD9" w14:textId="77777777" w:rsidR="001D3CA2" w:rsidRDefault="003C349E">
            <w:pPr>
              <w:spacing w:after="0" w:line="259" w:lineRule="auto"/>
              <w:ind w:left="0" w:right="26" w:firstLine="0"/>
              <w:jc w:val="center"/>
            </w:pPr>
            <w:r>
              <w:rPr>
                <w:b/>
              </w:rPr>
              <w:t xml:space="preserve">End </w:t>
            </w:r>
          </w:p>
        </w:tc>
      </w:tr>
      <w:tr w:rsidR="001D3CA2" w14:paraId="7129C0C6" w14:textId="77777777">
        <w:trPr>
          <w:trHeight w:val="264"/>
        </w:trPr>
        <w:tc>
          <w:tcPr>
            <w:tcW w:w="0" w:type="auto"/>
            <w:vMerge/>
            <w:tcBorders>
              <w:top w:val="nil"/>
              <w:left w:val="single" w:sz="4" w:space="0" w:color="000000"/>
              <w:bottom w:val="single" w:sz="4" w:space="0" w:color="000000"/>
              <w:right w:val="single" w:sz="4" w:space="0" w:color="000000"/>
            </w:tcBorders>
          </w:tcPr>
          <w:p w14:paraId="0459823F"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8E66C72" w14:textId="77777777" w:rsidR="001D3CA2" w:rsidRDefault="003C349E">
            <w:pPr>
              <w:spacing w:after="0" w:line="259" w:lineRule="auto"/>
              <w:ind w:left="0" w:right="30"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ADB4F25" w14:textId="77777777" w:rsidR="001D3CA2" w:rsidRDefault="003C349E">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0A78107E" w14:textId="77777777" w:rsidR="001D3CA2" w:rsidRDefault="003C349E">
            <w:pPr>
              <w:spacing w:after="0" w:line="259" w:lineRule="auto"/>
              <w:ind w:left="0" w:right="29"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B1D6147" w14:textId="77777777" w:rsidR="001D3CA2" w:rsidRDefault="003C349E">
            <w:pPr>
              <w:spacing w:after="0" w:line="259" w:lineRule="auto"/>
              <w:ind w:left="56" w:firstLine="0"/>
            </w:pPr>
            <w:r>
              <w:rPr>
                <w:b/>
              </w:rPr>
              <w:t xml:space="preserve">Stdt </w:t>
            </w:r>
          </w:p>
        </w:tc>
      </w:tr>
      <w:tr w:rsidR="001D3CA2" w14:paraId="1B596EBC" w14:textId="77777777">
        <w:trPr>
          <w:trHeight w:val="377"/>
        </w:trPr>
        <w:tc>
          <w:tcPr>
            <w:tcW w:w="7830" w:type="dxa"/>
            <w:tcBorders>
              <w:top w:val="single" w:sz="4" w:space="0" w:color="000000"/>
              <w:left w:val="single" w:sz="4" w:space="0" w:color="000000"/>
              <w:bottom w:val="single" w:sz="4" w:space="0" w:color="000000"/>
              <w:right w:val="single" w:sz="4" w:space="0" w:color="000000"/>
            </w:tcBorders>
          </w:tcPr>
          <w:p w14:paraId="69D55FEB" w14:textId="6C7A446E" w:rsidR="001D3CA2" w:rsidRDefault="003C349E" w:rsidP="006C7297">
            <w:pPr>
              <w:pStyle w:val="ListParagraph"/>
              <w:numPr>
                <w:ilvl w:val="0"/>
                <w:numId w:val="13"/>
              </w:numPr>
              <w:spacing w:after="0" w:line="259" w:lineRule="auto"/>
            </w:pPr>
            <w:r>
              <w:t xml:space="preserve">Student </w:t>
            </w:r>
            <w:r w:rsidR="002514B5" w:rsidRPr="002514B5">
              <w:t>select</w:t>
            </w:r>
            <w:r w:rsidR="002514B5">
              <w:t>s</w:t>
            </w:r>
            <w:r w:rsidR="002514B5" w:rsidRPr="002514B5">
              <w:t xml:space="preserve"> and use</w:t>
            </w:r>
            <w:r w:rsidR="002514B5">
              <w:t>s</w:t>
            </w:r>
            <w:r w:rsidR="002514B5" w:rsidRPr="002514B5">
              <w:t xml:space="preserve"> culturally responsive methods for evaluation of outcomes</w:t>
            </w:r>
            <w:r w:rsidR="00E9501C">
              <w:t>.</w:t>
            </w:r>
            <w:r w:rsidRPr="006C7297">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9CD9B1B"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FC42165"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41D737"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2EA234E" w14:textId="77777777" w:rsidR="001D3CA2" w:rsidRDefault="003C349E">
            <w:pPr>
              <w:spacing w:after="0" w:line="259" w:lineRule="auto"/>
              <w:ind w:left="0" w:firstLine="0"/>
            </w:pPr>
            <w:r>
              <w:t xml:space="preserve"> </w:t>
            </w:r>
          </w:p>
        </w:tc>
      </w:tr>
      <w:tr w:rsidR="001D3CA2" w14:paraId="2E8E9675"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50F9DE77" w14:textId="39E2D136" w:rsidR="001D3CA2" w:rsidRDefault="003C349E" w:rsidP="006C7297">
            <w:pPr>
              <w:pStyle w:val="ListParagraph"/>
              <w:numPr>
                <w:ilvl w:val="0"/>
                <w:numId w:val="13"/>
              </w:numPr>
              <w:spacing w:after="0" w:line="259" w:lineRule="auto"/>
            </w:pPr>
            <w:r w:rsidRPr="006C7297">
              <w:t xml:space="preserve">Student </w:t>
            </w:r>
            <w:r w:rsidR="002514B5" w:rsidRPr="006C7297">
              <w:rPr>
                <w:rFonts w:cs="Gotham Narrow Light"/>
              </w:rPr>
              <w:t>critically analyzes outcomes and applies evaluation findings to improve practice effectiveness with individuals, families, groups, organizations, and communities.</w:t>
            </w:r>
          </w:p>
        </w:tc>
        <w:tc>
          <w:tcPr>
            <w:tcW w:w="721" w:type="dxa"/>
            <w:tcBorders>
              <w:top w:val="single" w:sz="4" w:space="0" w:color="000000"/>
              <w:left w:val="single" w:sz="4" w:space="0" w:color="000000"/>
              <w:bottom w:val="single" w:sz="4" w:space="0" w:color="000000"/>
              <w:right w:val="single" w:sz="4" w:space="0" w:color="000000"/>
            </w:tcBorders>
          </w:tcPr>
          <w:p w14:paraId="1CD84F9A" w14:textId="77777777" w:rsidR="001D3CA2" w:rsidRDefault="003C349E">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1728EA7" w14:textId="77777777" w:rsidR="001D3CA2" w:rsidRDefault="003C349E">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2D76FFE" w14:textId="77777777" w:rsidR="001D3CA2" w:rsidRDefault="003C349E">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DF01626" w14:textId="77777777" w:rsidR="001D3CA2" w:rsidRDefault="003C349E">
            <w:pPr>
              <w:spacing w:after="0" w:line="259" w:lineRule="auto"/>
              <w:ind w:left="0" w:firstLine="0"/>
            </w:pPr>
            <w:r>
              <w:t xml:space="preserve"> </w:t>
            </w:r>
          </w:p>
        </w:tc>
      </w:tr>
      <w:tr w:rsidR="001D3CA2" w14:paraId="61BC10A8"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7D207882" w14:textId="77777777" w:rsidR="001D3CA2" w:rsidRDefault="003C349E">
            <w:pPr>
              <w:spacing w:after="0" w:line="259" w:lineRule="auto"/>
              <w:ind w:left="0" w:right="28" w:firstLine="0"/>
              <w:jc w:val="center"/>
            </w:pPr>
            <w:r>
              <w:rPr>
                <w:sz w:val="20"/>
              </w:rPr>
              <w:t xml:space="preserve">AC = Advanced Competence |  C = Competence |  EC = Emerging Competence | IP = Insufficient Progress </w:t>
            </w:r>
          </w:p>
        </w:tc>
      </w:tr>
    </w:tbl>
    <w:p w14:paraId="06D7D992" w14:textId="77777777" w:rsidR="001D3CA2" w:rsidRDefault="003C349E">
      <w:pPr>
        <w:spacing w:after="0" w:line="259" w:lineRule="auto"/>
        <w:ind w:left="0" w:firstLine="0"/>
      </w:pPr>
      <w:r>
        <w:rPr>
          <w:b/>
        </w:rPr>
        <w:t xml:space="preserve"> </w:t>
      </w:r>
    </w:p>
    <w:p w14:paraId="4A23A518" w14:textId="45672E43" w:rsidR="00ED4776" w:rsidRDefault="00ED4776" w:rsidP="00ED4776">
      <w:pPr>
        <w:ind w:left="-5"/>
      </w:pPr>
      <w:r>
        <w:rPr>
          <w:b/>
        </w:rPr>
        <w:t xml:space="preserve">(Mid Semester) Evidence to support ratings for Competency 9:  </w:t>
      </w:r>
    </w:p>
    <w:p w14:paraId="548160C9" w14:textId="77777777" w:rsidR="00ED4776" w:rsidRDefault="00ED4776" w:rsidP="00ED4776">
      <w:pPr>
        <w:spacing w:after="0" w:line="259" w:lineRule="auto"/>
        <w:ind w:left="0" w:firstLine="0"/>
      </w:pPr>
      <w:r>
        <w:t xml:space="preserve"> </w:t>
      </w:r>
    </w:p>
    <w:p w14:paraId="026ADB69" w14:textId="77777777" w:rsidR="00ED4776" w:rsidRDefault="00ED4776" w:rsidP="00ED4776">
      <w:pPr>
        <w:spacing w:after="0" w:line="259" w:lineRule="auto"/>
        <w:ind w:left="720" w:firstLine="0"/>
      </w:pPr>
      <w:r>
        <w:rPr>
          <w:b/>
        </w:rPr>
        <w:t xml:space="preserve">      </w:t>
      </w:r>
    </w:p>
    <w:p w14:paraId="586FFD32" w14:textId="77777777" w:rsidR="00ED4776" w:rsidRDefault="00ED4776" w:rsidP="00ED4776">
      <w:pPr>
        <w:spacing w:after="0" w:line="259" w:lineRule="auto"/>
        <w:ind w:left="0" w:firstLine="0"/>
      </w:pPr>
      <w:r>
        <w:t xml:space="preserve"> </w:t>
      </w:r>
    </w:p>
    <w:p w14:paraId="5B514DE4" w14:textId="77777777" w:rsidR="00ED4776" w:rsidRDefault="00ED4776" w:rsidP="00ED4776">
      <w:pPr>
        <w:ind w:left="-5"/>
        <w:rPr>
          <w:b/>
        </w:rPr>
      </w:pPr>
      <w:r>
        <w:rPr>
          <w:b/>
        </w:rPr>
        <w:t>(Mid Semester) Strategies to increase competence:</w:t>
      </w:r>
    </w:p>
    <w:p w14:paraId="592615CB" w14:textId="77777777" w:rsidR="00ED4776" w:rsidRDefault="00ED4776" w:rsidP="00ED4776">
      <w:pPr>
        <w:ind w:left="-5"/>
        <w:rPr>
          <w:b/>
        </w:rPr>
      </w:pPr>
    </w:p>
    <w:p w14:paraId="251EF127" w14:textId="77777777" w:rsidR="00ED4776" w:rsidRDefault="00ED4776" w:rsidP="00ED4776">
      <w:pPr>
        <w:ind w:left="-5"/>
        <w:rPr>
          <w:b/>
        </w:rPr>
      </w:pPr>
    </w:p>
    <w:p w14:paraId="2F1627EE" w14:textId="77777777" w:rsidR="00ED4776" w:rsidRDefault="00ED4776" w:rsidP="00ED4776">
      <w:pPr>
        <w:ind w:left="-5"/>
        <w:rPr>
          <w:b/>
        </w:rPr>
      </w:pPr>
    </w:p>
    <w:p w14:paraId="0006A93C" w14:textId="57942D18" w:rsidR="00ED4776" w:rsidRDefault="00ED4776" w:rsidP="00ED4776">
      <w:pPr>
        <w:ind w:left="-5"/>
      </w:pPr>
      <w:r>
        <w:rPr>
          <w:b/>
        </w:rPr>
        <w:lastRenderedPageBreak/>
        <w:t xml:space="preserve">(End of Semester) Evidence to support ratings for Competency 9:  </w:t>
      </w:r>
    </w:p>
    <w:p w14:paraId="1A97191F" w14:textId="77777777" w:rsidR="00ED4776" w:rsidRDefault="00ED4776" w:rsidP="00ED4776">
      <w:pPr>
        <w:spacing w:after="0" w:line="259" w:lineRule="auto"/>
        <w:ind w:left="0" w:firstLine="0"/>
      </w:pPr>
      <w:r>
        <w:t xml:space="preserve"> </w:t>
      </w:r>
    </w:p>
    <w:p w14:paraId="31AB8831" w14:textId="77777777" w:rsidR="00ED4776" w:rsidRDefault="00ED4776" w:rsidP="00ED4776">
      <w:pPr>
        <w:spacing w:after="0" w:line="259" w:lineRule="auto"/>
        <w:ind w:left="720" w:firstLine="0"/>
      </w:pPr>
      <w:r>
        <w:rPr>
          <w:b/>
        </w:rPr>
        <w:t xml:space="preserve">      </w:t>
      </w:r>
    </w:p>
    <w:p w14:paraId="1C947D57" w14:textId="77777777" w:rsidR="00ED4776" w:rsidRDefault="00ED4776" w:rsidP="00ED4776">
      <w:pPr>
        <w:spacing w:after="0" w:line="259" w:lineRule="auto"/>
        <w:ind w:left="0" w:firstLine="0"/>
      </w:pPr>
      <w:r>
        <w:t xml:space="preserve"> </w:t>
      </w:r>
    </w:p>
    <w:p w14:paraId="07992316" w14:textId="77777777" w:rsidR="00ED4776" w:rsidRDefault="00ED4776" w:rsidP="00ED4776">
      <w:pPr>
        <w:ind w:left="-5"/>
      </w:pPr>
      <w:r>
        <w:rPr>
          <w:b/>
        </w:rPr>
        <w:t xml:space="preserve">(End of Semester) Strategies to increase competence:  </w:t>
      </w:r>
    </w:p>
    <w:p w14:paraId="18E3CA7A" w14:textId="77777777" w:rsidR="00ED4776" w:rsidRDefault="00ED4776" w:rsidP="00ED4776">
      <w:pPr>
        <w:spacing w:after="0" w:line="259" w:lineRule="auto"/>
        <w:ind w:left="0" w:firstLine="0"/>
      </w:pPr>
      <w:r>
        <w:rPr>
          <w:b/>
        </w:rPr>
        <w:t xml:space="preserve">     </w:t>
      </w:r>
      <w:r>
        <w:rPr>
          <w:sz w:val="24"/>
        </w:rPr>
        <w:t xml:space="preserve"> </w:t>
      </w:r>
    </w:p>
    <w:p w14:paraId="75DB68BC" w14:textId="77777777" w:rsidR="00ED4776" w:rsidRDefault="00ED4776" w:rsidP="00ED4776">
      <w:pPr>
        <w:spacing w:after="0" w:line="259" w:lineRule="auto"/>
        <w:ind w:left="0" w:firstLine="0"/>
      </w:pPr>
      <w:r>
        <w:rPr>
          <w:b/>
        </w:rPr>
        <w:t xml:space="preserve"> </w:t>
      </w:r>
    </w:p>
    <w:p w14:paraId="7D4DD9E5" w14:textId="77777777" w:rsidR="00ED4776" w:rsidRDefault="00ED4776" w:rsidP="00ED4776">
      <w:pPr>
        <w:spacing w:after="0" w:line="259" w:lineRule="auto"/>
        <w:ind w:left="0" w:firstLine="0"/>
      </w:pPr>
      <w:r>
        <w:rPr>
          <w:b/>
        </w:rPr>
        <w:t xml:space="preserve"> </w:t>
      </w:r>
    </w:p>
    <w:p w14:paraId="7AAC5F64" w14:textId="77777777" w:rsidR="001D3CA2" w:rsidRDefault="003C349E">
      <w:pPr>
        <w:spacing w:after="0" w:line="259" w:lineRule="auto"/>
        <w:ind w:left="0" w:firstLine="0"/>
      </w:pPr>
      <w:r>
        <w:t xml:space="preserve"> </w:t>
      </w:r>
    </w:p>
    <w:p w14:paraId="41D468AD" w14:textId="77777777" w:rsidR="001D3CA2" w:rsidRDefault="003C349E">
      <w:pPr>
        <w:spacing w:after="0" w:line="259" w:lineRule="auto"/>
        <w:ind w:left="0" w:firstLine="0"/>
      </w:pPr>
      <w:r>
        <w:rPr>
          <w:b/>
          <w:i/>
        </w:rPr>
        <w:t xml:space="preserve"> </w:t>
      </w:r>
    </w:p>
    <w:p w14:paraId="0CC09DAD" w14:textId="77777777" w:rsidR="001D3CA2" w:rsidRDefault="003C349E">
      <w:pPr>
        <w:spacing w:after="0" w:line="259" w:lineRule="auto"/>
        <w:ind w:left="0" w:firstLine="0"/>
      </w:pPr>
      <w:r>
        <w:rPr>
          <w:b/>
          <w:i/>
        </w:rPr>
        <w:t xml:space="preserve"> </w:t>
      </w:r>
    </w:p>
    <w:p w14:paraId="546DADBE" w14:textId="2B6869A4" w:rsidR="001D3CA2" w:rsidRDefault="003C349E">
      <w:pPr>
        <w:ind w:left="-5"/>
      </w:pPr>
      <w:r>
        <w:rPr>
          <w:b/>
        </w:rPr>
        <w:t>PLEASE A</w:t>
      </w:r>
      <w:r w:rsidR="004034C0">
        <w:rPr>
          <w:b/>
        </w:rPr>
        <w:t>D</w:t>
      </w:r>
      <w:r>
        <w:rPr>
          <w:b/>
        </w:rPr>
        <w:t>DRESS EACH OF THE FOLLOWING</w:t>
      </w:r>
      <w:r w:rsidR="00ED4776">
        <w:rPr>
          <w:b/>
        </w:rPr>
        <w:t xml:space="preserve"> AT THE END OF THE SEMESTER</w:t>
      </w:r>
      <w:r>
        <w:rPr>
          <w:b/>
        </w:rPr>
        <w:t xml:space="preserve">: </w:t>
      </w:r>
    </w:p>
    <w:p w14:paraId="0EAF3F33" w14:textId="77777777" w:rsidR="001D3CA2" w:rsidRDefault="003C349E">
      <w:pPr>
        <w:spacing w:after="0" w:line="259" w:lineRule="auto"/>
        <w:ind w:left="0" w:firstLine="0"/>
      </w:pPr>
      <w:r>
        <w:t xml:space="preserve"> </w:t>
      </w:r>
    </w:p>
    <w:p w14:paraId="74182D97" w14:textId="77777777" w:rsidR="001D3CA2" w:rsidRDefault="003C349E">
      <w:pPr>
        <w:spacing w:after="0" w:line="259" w:lineRule="auto"/>
        <w:ind w:left="0" w:firstLine="0"/>
      </w:pPr>
      <w:r>
        <w:t xml:space="preserve"> </w:t>
      </w:r>
    </w:p>
    <w:p w14:paraId="5E99DE2F" w14:textId="77777777" w:rsidR="001D3CA2" w:rsidRDefault="003C349E">
      <w:pPr>
        <w:spacing w:after="0" w:line="259" w:lineRule="auto"/>
        <w:ind w:left="-5"/>
      </w:pPr>
      <w:r>
        <w:rPr>
          <w:u w:val="single" w:color="000000"/>
        </w:rPr>
        <w:t>OUTSTANDING ABILITIES</w:t>
      </w:r>
      <w:r>
        <w:t xml:space="preserve"> </w:t>
      </w:r>
    </w:p>
    <w:p w14:paraId="4FED934E" w14:textId="77777777" w:rsidR="001D3CA2" w:rsidRDefault="003C349E">
      <w:pPr>
        <w:spacing w:after="0" w:line="259" w:lineRule="auto"/>
        <w:ind w:left="0" w:firstLine="0"/>
      </w:pPr>
      <w:r>
        <w:t xml:space="preserve"> </w:t>
      </w:r>
    </w:p>
    <w:p w14:paraId="6838F631" w14:textId="77777777" w:rsidR="001D3CA2" w:rsidRDefault="003C349E">
      <w:pPr>
        <w:spacing w:after="0" w:line="259" w:lineRule="auto"/>
        <w:ind w:left="0" w:firstLine="0"/>
      </w:pPr>
      <w:r>
        <w:rPr>
          <w:b/>
        </w:rPr>
        <w:t xml:space="preserve">      </w:t>
      </w:r>
    </w:p>
    <w:p w14:paraId="6C49B45A" w14:textId="77777777" w:rsidR="001D3CA2" w:rsidRDefault="003C349E">
      <w:pPr>
        <w:spacing w:after="0" w:line="259" w:lineRule="auto"/>
        <w:ind w:left="0" w:firstLine="0"/>
      </w:pPr>
      <w:r>
        <w:rPr>
          <w:sz w:val="24"/>
        </w:rPr>
        <w:t xml:space="preserve"> </w:t>
      </w:r>
    </w:p>
    <w:p w14:paraId="6298D8E1" w14:textId="77777777" w:rsidR="001D3CA2" w:rsidRDefault="003C349E">
      <w:pPr>
        <w:spacing w:after="0" w:line="259" w:lineRule="auto"/>
        <w:ind w:left="0" w:firstLine="0"/>
      </w:pPr>
      <w:r>
        <w:t xml:space="preserve"> </w:t>
      </w:r>
    </w:p>
    <w:p w14:paraId="1CC51711" w14:textId="77777777" w:rsidR="001D3CA2" w:rsidRDefault="003C349E">
      <w:pPr>
        <w:spacing w:after="0" w:line="259" w:lineRule="auto"/>
        <w:ind w:left="-5"/>
      </w:pPr>
      <w:r>
        <w:rPr>
          <w:u w:val="single" w:color="000000"/>
        </w:rPr>
        <w:t>AREAS WHERE GROWTH WAS MOST OBVIOUS</w:t>
      </w:r>
      <w:r>
        <w:t xml:space="preserve"> </w:t>
      </w:r>
    </w:p>
    <w:p w14:paraId="5012AD28" w14:textId="77777777" w:rsidR="001D3CA2" w:rsidRDefault="003C349E">
      <w:pPr>
        <w:spacing w:after="0" w:line="259" w:lineRule="auto"/>
        <w:ind w:left="0" w:firstLine="0"/>
      </w:pPr>
      <w:r>
        <w:t xml:space="preserve"> </w:t>
      </w:r>
    </w:p>
    <w:p w14:paraId="7789CA65" w14:textId="77777777" w:rsidR="001D3CA2" w:rsidRDefault="003C349E">
      <w:pPr>
        <w:spacing w:after="0" w:line="259" w:lineRule="auto"/>
        <w:ind w:left="0" w:firstLine="0"/>
      </w:pPr>
      <w:r>
        <w:rPr>
          <w:b/>
        </w:rPr>
        <w:t xml:space="preserve">      </w:t>
      </w:r>
    </w:p>
    <w:p w14:paraId="7C266FFC" w14:textId="77777777" w:rsidR="001D3CA2" w:rsidRDefault="003C349E">
      <w:pPr>
        <w:spacing w:after="0" w:line="259" w:lineRule="auto"/>
        <w:ind w:left="0" w:firstLine="0"/>
      </w:pPr>
      <w:r>
        <w:t xml:space="preserve"> </w:t>
      </w:r>
    </w:p>
    <w:p w14:paraId="69A31AF1" w14:textId="77777777" w:rsidR="001D3CA2" w:rsidRDefault="003C349E">
      <w:pPr>
        <w:spacing w:after="0" w:line="259" w:lineRule="auto"/>
        <w:ind w:left="0" w:firstLine="0"/>
      </w:pPr>
      <w:r>
        <w:t xml:space="preserve"> </w:t>
      </w:r>
    </w:p>
    <w:p w14:paraId="314D8E41" w14:textId="77777777" w:rsidR="001D3CA2" w:rsidRDefault="003C349E">
      <w:pPr>
        <w:pStyle w:val="Heading2"/>
        <w:ind w:left="-5"/>
      </w:pPr>
      <w:r>
        <w:rPr>
          <w:b w:val="0"/>
        </w:rPr>
        <w:t>FUTURE LEARNING NEEDS AND RECOMMENDATIONS</w:t>
      </w:r>
      <w:r>
        <w:rPr>
          <w:b w:val="0"/>
          <w:u w:val="none"/>
        </w:rPr>
        <w:t xml:space="preserve"> </w:t>
      </w:r>
    </w:p>
    <w:p w14:paraId="07573360" w14:textId="77777777" w:rsidR="001D3CA2" w:rsidRDefault="003C349E">
      <w:pPr>
        <w:spacing w:after="0" w:line="259" w:lineRule="auto"/>
        <w:ind w:left="0" w:firstLine="0"/>
      </w:pPr>
      <w:r>
        <w:rPr>
          <w:sz w:val="24"/>
        </w:rPr>
        <w:t xml:space="preserve"> </w:t>
      </w:r>
    </w:p>
    <w:p w14:paraId="375AA299" w14:textId="77777777" w:rsidR="001D3CA2" w:rsidRDefault="003C349E">
      <w:pPr>
        <w:spacing w:after="0" w:line="259" w:lineRule="auto"/>
        <w:ind w:left="0" w:firstLine="0"/>
      </w:pPr>
      <w:r>
        <w:rPr>
          <w:b/>
        </w:rPr>
        <w:t xml:space="preserve">      </w:t>
      </w:r>
    </w:p>
    <w:p w14:paraId="2B1C8E51" w14:textId="77777777" w:rsidR="001D3CA2" w:rsidRDefault="003C349E">
      <w:pPr>
        <w:spacing w:after="0" w:line="259" w:lineRule="auto"/>
        <w:ind w:left="54" w:firstLine="0"/>
        <w:jc w:val="center"/>
      </w:pPr>
      <w:r>
        <w:rPr>
          <w:b/>
        </w:rPr>
        <w:t xml:space="preserve"> </w:t>
      </w:r>
    </w:p>
    <w:p w14:paraId="018C7EE3" w14:textId="77777777" w:rsidR="001D3CA2" w:rsidRDefault="003C349E">
      <w:pPr>
        <w:spacing w:after="0" w:line="259" w:lineRule="auto"/>
        <w:ind w:left="54" w:firstLine="0"/>
        <w:jc w:val="center"/>
      </w:pPr>
      <w:r>
        <w:rPr>
          <w:b/>
        </w:rPr>
        <w:t xml:space="preserve"> </w:t>
      </w:r>
    </w:p>
    <w:p w14:paraId="05EC8C8E" w14:textId="77777777" w:rsidR="001D3CA2" w:rsidRDefault="003C349E">
      <w:pPr>
        <w:spacing w:after="0" w:line="259" w:lineRule="auto"/>
        <w:ind w:left="54" w:firstLine="0"/>
        <w:jc w:val="center"/>
      </w:pPr>
      <w:r>
        <w:rPr>
          <w:b/>
        </w:rPr>
        <w:t xml:space="preserve"> </w:t>
      </w:r>
    </w:p>
    <w:p w14:paraId="5ED8DF01" w14:textId="77777777" w:rsidR="001D3CA2" w:rsidRDefault="003C349E">
      <w:pPr>
        <w:spacing w:after="0" w:line="259" w:lineRule="auto"/>
        <w:ind w:left="54" w:firstLine="0"/>
        <w:jc w:val="center"/>
      </w:pPr>
      <w:r>
        <w:rPr>
          <w:b/>
        </w:rPr>
        <w:t xml:space="preserve"> </w:t>
      </w:r>
    </w:p>
    <w:p w14:paraId="40F01046" w14:textId="77777777" w:rsidR="001D3CA2" w:rsidRDefault="003C349E">
      <w:pPr>
        <w:spacing w:after="0" w:line="259" w:lineRule="auto"/>
        <w:ind w:left="54" w:firstLine="0"/>
        <w:jc w:val="center"/>
      </w:pPr>
      <w:r>
        <w:rPr>
          <w:b/>
        </w:rPr>
        <w:t xml:space="preserve"> </w:t>
      </w:r>
    </w:p>
    <w:p w14:paraId="54AD1F07" w14:textId="77777777" w:rsidR="001D3CA2" w:rsidRDefault="003C349E">
      <w:pPr>
        <w:spacing w:after="0" w:line="259" w:lineRule="auto"/>
        <w:ind w:left="54" w:firstLine="0"/>
        <w:jc w:val="center"/>
      </w:pPr>
      <w:r>
        <w:rPr>
          <w:b/>
        </w:rPr>
        <w:t xml:space="preserve"> </w:t>
      </w:r>
    </w:p>
    <w:p w14:paraId="108C21F8" w14:textId="77777777" w:rsidR="001D3CA2" w:rsidRDefault="003C349E">
      <w:pPr>
        <w:spacing w:after="0" w:line="259" w:lineRule="auto"/>
        <w:ind w:left="54" w:firstLine="0"/>
        <w:jc w:val="center"/>
      </w:pPr>
      <w:r>
        <w:rPr>
          <w:b/>
        </w:rPr>
        <w:t xml:space="preserve"> </w:t>
      </w:r>
    </w:p>
    <w:p w14:paraId="6AFFD313" w14:textId="77777777" w:rsidR="001D3CA2" w:rsidRDefault="003C349E">
      <w:pPr>
        <w:spacing w:after="0" w:line="259" w:lineRule="auto"/>
        <w:ind w:left="54" w:firstLine="0"/>
        <w:jc w:val="center"/>
      </w:pPr>
      <w:r>
        <w:rPr>
          <w:b/>
        </w:rPr>
        <w:t xml:space="preserve"> </w:t>
      </w:r>
    </w:p>
    <w:p w14:paraId="1E724949" w14:textId="77777777" w:rsidR="00ED4776" w:rsidRDefault="00ED4776">
      <w:pPr>
        <w:spacing w:after="0" w:line="259" w:lineRule="auto"/>
        <w:ind w:left="54" w:firstLine="0"/>
        <w:jc w:val="center"/>
        <w:rPr>
          <w:b/>
        </w:rPr>
      </w:pPr>
    </w:p>
    <w:p w14:paraId="351F9EDA" w14:textId="77777777" w:rsidR="00ED4776" w:rsidRDefault="00ED4776">
      <w:pPr>
        <w:spacing w:after="0" w:line="259" w:lineRule="auto"/>
        <w:ind w:left="54" w:firstLine="0"/>
        <w:jc w:val="center"/>
        <w:rPr>
          <w:b/>
        </w:rPr>
      </w:pPr>
    </w:p>
    <w:p w14:paraId="28DA8BF5" w14:textId="77777777" w:rsidR="00ED4776" w:rsidRDefault="00ED4776">
      <w:pPr>
        <w:spacing w:after="0" w:line="259" w:lineRule="auto"/>
        <w:ind w:left="54" w:firstLine="0"/>
        <w:jc w:val="center"/>
        <w:rPr>
          <w:b/>
        </w:rPr>
      </w:pPr>
    </w:p>
    <w:p w14:paraId="74667572" w14:textId="77777777" w:rsidR="00ED4776" w:rsidRDefault="00ED4776">
      <w:pPr>
        <w:spacing w:after="0" w:line="259" w:lineRule="auto"/>
        <w:ind w:left="54" w:firstLine="0"/>
        <w:jc w:val="center"/>
        <w:rPr>
          <w:b/>
        </w:rPr>
      </w:pPr>
    </w:p>
    <w:p w14:paraId="3EB86BF1" w14:textId="77777777" w:rsidR="00ED4776" w:rsidRDefault="00ED4776">
      <w:pPr>
        <w:spacing w:after="0" w:line="259" w:lineRule="auto"/>
        <w:ind w:left="54" w:firstLine="0"/>
        <w:jc w:val="center"/>
        <w:rPr>
          <w:b/>
        </w:rPr>
      </w:pPr>
    </w:p>
    <w:p w14:paraId="7D51955D" w14:textId="77777777" w:rsidR="00ED4776" w:rsidRDefault="00ED4776">
      <w:pPr>
        <w:spacing w:after="0" w:line="259" w:lineRule="auto"/>
        <w:ind w:left="54" w:firstLine="0"/>
        <w:jc w:val="center"/>
        <w:rPr>
          <w:b/>
        </w:rPr>
      </w:pPr>
    </w:p>
    <w:p w14:paraId="3F9B5F0A" w14:textId="77777777" w:rsidR="00ED4776" w:rsidRDefault="00ED4776">
      <w:pPr>
        <w:spacing w:after="0" w:line="259" w:lineRule="auto"/>
        <w:ind w:left="54" w:firstLine="0"/>
        <w:jc w:val="center"/>
        <w:rPr>
          <w:b/>
        </w:rPr>
      </w:pPr>
    </w:p>
    <w:p w14:paraId="15309C36" w14:textId="77777777" w:rsidR="00ED4776" w:rsidRDefault="00ED4776">
      <w:pPr>
        <w:spacing w:after="0" w:line="259" w:lineRule="auto"/>
        <w:ind w:left="54" w:firstLine="0"/>
        <w:jc w:val="center"/>
        <w:rPr>
          <w:b/>
        </w:rPr>
      </w:pPr>
    </w:p>
    <w:p w14:paraId="7646D526" w14:textId="77777777" w:rsidR="00ED4776" w:rsidRDefault="00ED4776">
      <w:pPr>
        <w:spacing w:after="0" w:line="259" w:lineRule="auto"/>
        <w:ind w:left="54" w:firstLine="0"/>
        <w:jc w:val="center"/>
        <w:rPr>
          <w:b/>
        </w:rPr>
      </w:pPr>
    </w:p>
    <w:p w14:paraId="735171A4" w14:textId="04E5930C" w:rsidR="001D3CA2" w:rsidRDefault="003C349E">
      <w:pPr>
        <w:spacing w:after="0" w:line="259" w:lineRule="auto"/>
        <w:ind w:left="54" w:firstLine="0"/>
        <w:jc w:val="center"/>
      </w:pPr>
      <w:r>
        <w:rPr>
          <w:b/>
        </w:rPr>
        <w:t xml:space="preserve"> </w:t>
      </w:r>
    </w:p>
    <w:p w14:paraId="16819698" w14:textId="77777777" w:rsidR="001D3CA2" w:rsidRDefault="003C349E">
      <w:pPr>
        <w:spacing w:after="0" w:line="259" w:lineRule="auto"/>
        <w:ind w:left="54" w:firstLine="0"/>
        <w:jc w:val="center"/>
      </w:pPr>
      <w:r>
        <w:rPr>
          <w:b/>
        </w:rPr>
        <w:t xml:space="preserve"> </w:t>
      </w:r>
    </w:p>
    <w:p w14:paraId="047AFBFF" w14:textId="77777777" w:rsidR="001D3CA2" w:rsidRDefault="003C349E">
      <w:pPr>
        <w:spacing w:after="0" w:line="259" w:lineRule="auto"/>
        <w:ind w:left="0" w:firstLine="0"/>
      </w:pPr>
      <w:r>
        <w:rPr>
          <w:b/>
        </w:rPr>
        <w:lastRenderedPageBreak/>
        <w:t xml:space="preserve"> </w:t>
      </w:r>
    </w:p>
    <w:p w14:paraId="7D2210A4" w14:textId="77777777" w:rsidR="001D3CA2" w:rsidRDefault="003C349E">
      <w:pPr>
        <w:ind w:left="2455"/>
      </w:pPr>
      <w:r>
        <w:rPr>
          <w:b/>
        </w:rPr>
        <w:t xml:space="preserve">*STUDENT’S READING &amp; SIGNATURE ARE REQUIRED* </w:t>
      </w:r>
    </w:p>
    <w:p w14:paraId="1EE56DD3" w14:textId="77777777" w:rsidR="001D3CA2" w:rsidRDefault="003C349E">
      <w:pPr>
        <w:spacing w:after="0" w:line="259" w:lineRule="auto"/>
        <w:ind w:left="0" w:firstLine="0"/>
      </w:pPr>
      <w:r>
        <w:t xml:space="preserve"> </w:t>
      </w:r>
    </w:p>
    <w:p w14:paraId="62B2F012" w14:textId="77777777" w:rsidR="001D3CA2" w:rsidRDefault="003C349E">
      <w:pPr>
        <w:ind w:left="-5"/>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05B0DA21" w14:textId="77777777" w:rsidR="001D3CA2" w:rsidRDefault="003C349E">
      <w:pPr>
        <w:spacing w:after="0" w:line="259" w:lineRule="auto"/>
        <w:ind w:left="0" w:firstLine="0"/>
      </w:pPr>
      <w:r>
        <w:t xml:space="preserve"> </w:t>
      </w:r>
    </w:p>
    <w:p w14:paraId="6CACD391" w14:textId="77777777" w:rsidR="001D3CA2" w:rsidRDefault="003C349E">
      <w:pPr>
        <w:spacing w:line="259" w:lineRule="auto"/>
        <w:ind w:left="0" w:firstLine="0"/>
      </w:pPr>
      <w:r>
        <w:t xml:space="preserve"> </w:t>
      </w:r>
    </w:p>
    <w:p w14:paraId="3D3D48A1" w14:textId="77777777" w:rsidR="001D3CA2" w:rsidRDefault="003C349E">
      <w:pPr>
        <w:tabs>
          <w:tab w:val="center" w:pos="7407"/>
        </w:tabs>
        <w:ind w:left="-15" w:firstLine="0"/>
      </w:pPr>
      <w:r>
        <w:t xml:space="preserve">Student’s Signature </w:t>
      </w:r>
      <w:r>
        <w:tab/>
        <w:t xml:space="preserve">Date </w:t>
      </w:r>
    </w:p>
    <w:p w14:paraId="3A622C98" w14:textId="7AF5E177" w:rsidR="001D3CA2" w:rsidRDefault="003C349E" w:rsidP="00DE4025">
      <w:pPr>
        <w:spacing w:after="52" w:line="259" w:lineRule="auto"/>
        <w:ind w:left="1881" w:firstLine="0"/>
      </w:pPr>
      <w:r>
        <w:rPr>
          <w:rFonts w:ascii="Calibri" w:eastAsia="Calibri" w:hAnsi="Calibri" w:cs="Calibri"/>
          <w:noProof/>
        </w:rPr>
        <mc:AlternateContent>
          <mc:Choice Requires="wpg">
            <w:drawing>
              <wp:inline distT="0" distB="0" distL="0" distR="0" wp14:anchorId="53E7F2C7" wp14:editId="17A52E77">
                <wp:extent cx="4914900" cy="304800"/>
                <wp:effectExtent l="0" t="0" r="0" b="0"/>
                <wp:docPr id="23107" name="Group 23107"/>
                <wp:cNvGraphicFramePr/>
                <a:graphic xmlns:a="http://schemas.openxmlformats.org/drawingml/2006/main">
                  <a:graphicData uri="http://schemas.microsoft.com/office/word/2010/wordprocessingGroup">
                    <wpg:wgp>
                      <wpg:cNvGrpSpPr/>
                      <wpg:grpSpPr>
                        <a:xfrm>
                          <a:off x="0" y="0"/>
                          <a:ext cx="4914900" cy="304800"/>
                          <a:chOff x="0" y="0"/>
                          <a:chExt cx="4914900" cy="9525"/>
                        </a:xfrm>
                      </wpg:grpSpPr>
                      <wps:wsp>
                        <wps:cNvPr id="2216" name="Shape 2216"/>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17" name="Shape 2217"/>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2C3210" id="Group 23107" o:spid="_x0000_s1026" style="width:387pt;height:24pt;mso-position-horizontal-relative:char;mso-position-vertical-relative:line" coordsize="491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">
                <v:shape id="Shape 2216" o:spid="_x0000_s1027" style="position:absolute;left:36576;width:12573;height:0;visibility:visible;mso-wrap-style:square;v-text-anchor:top" coordsize="1257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" path="m,l1257300,e" filled="f">
                  <v:path arrowok="t" textboxrect="0,0,1257300,0"/>
                </v:shape>
                <v:shape id="Shape 2217" o:spid="_x0000_s1028" style="position:absolute;width:30861;height:0;visibility:visible;mso-wrap-style:square;v-text-anchor:top" coordsize="308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" path="m,l3086100,e" filled="f">
                  <v:path arrowok="t" textboxrect="0,0,3086100,0"/>
                </v:shape>
                <w10:anchorlock/>
              </v:group>
            </w:pict>
          </mc:Fallback>
        </mc:AlternateContent>
      </w:r>
    </w:p>
    <w:p w14:paraId="63559B42" w14:textId="373D2E6A" w:rsidR="001D3CA2" w:rsidRDefault="003C349E">
      <w:pPr>
        <w:tabs>
          <w:tab w:val="center" w:pos="4720"/>
          <w:tab w:val="center" w:pos="7407"/>
        </w:tabs>
        <w:ind w:left="-15" w:firstLine="0"/>
      </w:pPr>
      <w:r w:rsidRPr="004034C0">
        <w:rPr>
          <w:rFonts w:eastAsia="Calibri"/>
          <w:noProof/>
        </w:rPr>
        <mc:AlternateContent>
          <mc:Choice Requires="wpg">
            <w:drawing>
              <wp:anchor distT="0" distB="0" distL="114300" distR="114300" simplePos="0" relativeHeight="251658240" behindDoc="0" locked="0" layoutInCell="1" allowOverlap="1" wp14:anchorId="7DFDCFB5" wp14:editId="0D164B04">
                <wp:simplePos x="0" y="0"/>
                <wp:positionH relativeFrom="column">
                  <wp:posOffset>4852177</wp:posOffset>
                </wp:positionH>
                <wp:positionV relativeFrom="paragraph">
                  <wp:posOffset>119005</wp:posOffset>
                </wp:positionV>
                <wp:extent cx="1257300" cy="9525"/>
                <wp:effectExtent l="0" t="0" r="0" b="0"/>
                <wp:wrapNone/>
                <wp:docPr id="18120" name="Group 18120"/>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18" name="Shape 2218"/>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120" style="width:99pt;height:0.75pt;position:absolute;z-index:84;mso-position-horizontal-relative:text;mso-position-horizontal:absolute;margin-left:382.061pt;mso-position-vertical-relative:text;margin-top:9.37048pt;" coordsize="12573,95">
                <v:shape id="Shape 2218" style="position:absolute;width:12573;height:0;left:0;top:0;" coordsize="1257300,0" path="m0,0l1257300,0">
                  <v:stroke weight="0.75pt" endcap="flat" joinstyle="round" on="true" color="#000000"/>
                  <v:fill on="false" color="#000000" opacity="0"/>
                </v:shape>
              </v:group>
            </w:pict>
          </mc:Fallback>
        </mc:AlternateContent>
      </w:r>
      <w:r w:rsidR="0085642D" w:rsidRPr="004034C0">
        <w:rPr>
          <w:rFonts w:eastAsia="Calibri"/>
          <w:noProof/>
        </w:rPr>
        <w:t>Practicum</w:t>
      </w:r>
      <w:r>
        <w:t xml:space="preserve"> Instructor’s Signature </w:t>
      </w:r>
      <w:r>
        <w:tab/>
      </w:r>
      <w:r>
        <w:rPr>
          <w:rFonts w:ascii="Calibri" w:eastAsia="Calibri" w:hAnsi="Calibri" w:cs="Calibri"/>
          <w:noProof/>
        </w:rPr>
        <mc:AlternateContent>
          <mc:Choice Requires="wpg">
            <w:drawing>
              <wp:inline distT="0" distB="0" distL="0" distR="0" wp14:anchorId="2B48A076" wp14:editId="1C4097B3">
                <wp:extent cx="2628900" cy="9525"/>
                <wp:effectExtent l="0" t="0" r="0" b="0"/>
                <wp:docPr id="18121" name="Group 18121"/>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19" name="Shape 2219"/>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1" style="width:207pt;height:0.75pt;mso-position-horizontal-relative:char;mso-position-vertical-relative:line" coordsize="26289,95">
                <v:shape id="Shape 2219"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66321D39" w14:textId="77777777" w:rsidR="001D3CA2" w:rsidRDefault="003C349E">
      <w:pPr>
        <w:spacing w:after="0" w:line="259" w:lineRule="auto"/>
        <w:ind w:left="0" w:firstLine="0"/>
      </w:pPr>
      <w:r>
        <w:t xml:space="preserve"> </w:t>
      </w:r>
    </w:p>
    <w:p w14:paraId="2B980347" w14:textId="77777777" w:rsidR="001D3CA2" w:rsidRDefault="003C349E">
      <w:pPr>
        <w:spacing w:after="6" w:line="259" w:lineRule="auto"/>
        <w:ind w:left="0" w:firstLine="0"/>
      </w:pPr>
      <w:r>
        <w:t xml:space="preserve"> </w:t>
      </w:r>
    </w:p>
    <w:p w14:paraId="01C28008" w14:textId="77777777" w:rsidR="001D3CA2" w:rsidRDefault="003C349E">
      <w:pPr>
        <w:tabs>
          <w:tab w:val="center" w:pos="4720"/>
          <w:tab w:val="center" w:pos="8411"/>
        </w:tabs>
        <w:ind w:left="-15" w:firstLine="0"/>
      </w:pPr>
      <w:r>
        <w:t xml:space="preserve">Faculty Liaison’s Signature </w:t>
      </w:r>
      <w:r>
        <w:tab/>
      </w:r>
      <w:r>
        <w:rPr>
          <w:rFonts w:ascii="Calibri" w:eastAsia="Calibri" w:hAnsi="Calibri" w:cs="Calibri"/>
          <w:noProof/>
        </w:rPr>
        <mc:AlternateContent>
          <mc:Choice Requires="wpg">
            <w:drawing>
              <wp:inline distT="0" distB="0" distL="0" distR="0" wp14:anchorId="750876C8" wp14:editId="60C1BECE">
                <wp:extent cx="2628900" cy="9525"/>
                <wp:effectExtent l="0" t="0" r="0" b="0"/>
                <wp:docPr id="18123" name="Group 18123"/>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21" name="Shape 2221"/>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3" style="width:207pt;height:0.75pt;mso-position-horizontal-relative:char;mso-position-vertical-relative:line" coordsize="26289,95">
                <v:shape id="Shape 2221"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03C1D143" wp14:editId="3D85A472">
                <wp:extent cx="1257300" cy="9525"/>
                <wp:effectExtent l="0" t="0" r="0" b="0"/>
                <wp:docPr id="18122" name="Group 18122"/>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20" name="Shape 2220"/>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2" style="width:99pt;height:0.75pt;mso-position-horizontal-relative:char;mso-position-vertical-relative:line" coordsize="12573,95">
                <v:shape id="Shape 2220"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1DB66017" w14:textId="77777777" w:rsidR="001D3CA2" w:rsidRDefault="003C349E">
      <w:pPr>
        <w:spacing w:after="0" w:line="259" w:lineRule="auto"/>
        <w:ind w:left="49" w:firstLine="0"/>
        <w:jc w:val="center"/>
      </w:pPr>
      <w:r>
        <w:rPr>
          <w:sz w:val="20"/>
        </w:rPr>
        <w:t xml:space="preserve"> </w:t>
      </w:r>
    </w:p>
    <w:sectPr w:rsidR="001D3CA2">
      <w:headerReference w:type="even" r:id="rId8"/>
      <w:headerReference w:type="default" r:id="rId9"/>
      <w:footerReference w:type="even" r:id="rId10"/>
      <w:footerReference w:type="default" r:id="rId11"/>
      <w:headerReference w:type="first" r:id="rId12"/>
      <w:footerReference w:type="first" r:id="rId13"/>
      <w:pgSz w:w="12240" w:h="15840"/>
      <w:pgMar w:top="1922" w:right="719" w:bottom="1188" w:left="720"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9C37" w14:textId="77777777" w:rsidR="00C30467" w:rsidRDefault="00C30467">
      <w:pPr>
        <w:spacing w:after="0" w:line="240" w:lineRule="auto"/>
      </w:pPr>
      <w:r>
        <w:separator/>
      </w:r>
    </w:p>
  </w:endnote>
  <w:endnote w:type="continuationSeparator" w:id="0">
    <w:p w14:paraId="731106FB" w14:textId="77777777" w:rsidR="00C30467" w:rsidRDefault="00C3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8FED" w14:textId="77777777" w:rsidR="001D3CA2" w:rsidRDefault="003C349E">
    <w:pPr>
      <w:spacing w:after="0" w:line="259" w:lineRule="auto"/>
      <w:ind w:left="0" w:right="-49" w:firstLine="0"/>
      <w:jc w:val="right"/>
    </w:pPr>
    <w:r>
      <w:rPr>
        <w:sz w:val="20"/>
      </w:rPr>
      <w:t xml:space="preserve"> </w:t>
    </w:r>
  </w:p>
  <w:p w14:paraId="52B740AD" w14:textId="77777777" w:rsidR="001D3CA2" w:rsidRDefault="003C349E">
    <w:pPr>
      <w:spacing w:after="0" w:line="259" w:lineRule="auto"/>
      <w:ind w:left="0" w:firstLine="0"/>
      <w:jc w:val="right"/>
    </w:pPr>
    <w:r>
      <w:rPr>
        <w:sz w:val="20"/>
      </w:rPr>
      <w:t xml:space="preserve">Revised January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5340" w14:textId="77777777" w:rsidR="001D3CA2" w:rsidRDefault="003C349E">
    <w:pPr>
      <w:spacing w:after="0" w:line="259" w:lineRule="auto"/>
      <w:ind w:left="0" w:right="-49" w:firstLine="0"/>
      <w:jc w:val="right"/>
    </w:pPr>
    <w:r>
      <w:rPr>
        <w:sz w:val="20"/>
      </w:rPr>
      <w:t xml:space="preserve"> </w:t>
    </w:r>
  </w:p>
  <w:p w14:paraId="3D329D8F" w14:textId="355E1B2D" w:rsidR="001D3CA2" w:rsidRPr="00B02EED" w:rsidRDefault="003C349E" w:rsidP="00B02EED">
    <w:pPr>
      <w:spacing w:after="0" w:line="259" w:lineRule="auto"/>
      <w:ind w:left="0" w:firstLine="0"/>
      <w:jc w:val="right"/>
      <w:rPr>
        <w:sz w:val="20"/>
      </w:rPr>
    </w:pPr>
    <w:r>
      <w:rPr>
        <w:sz w:val="20"/>
      </w:rPr>
      <w:t xml:space="preserve">Revised </w:t>
    </w:r>
    <w:r w:rsidR="008C7CB2">
      <w:rPr>
        <w:sz w:val="20"/>
      </w:rPr>
      <w:t>February</w:t>
    </w:r>
    <w:r>
      <w:rPr>
        <w:sz w:val="20"/>
      </w:rPr>
      <w:t xml:space="preserve"> 20</w:t>
    </w:r>
    <w:r w:rsidR="00B02EED">
      <w:rPr>
        <w:sz w:val="20"/>
      </w:rPr>
      <w:t>2</w:t>
    </w:r>
    <w:r w:rsidR="008C7CB2">
      <w:rPr>
        <w:sz w:val="20"/>
      </w:rPr>
      <w:t>5</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5DC5" w14:textId="77777777" w:rsidR="001D3CA2" w:rsidRDefault="003C349E">
    <w:pPr>
      <w:spacing w:after="0" w:line="259" w:lineRule="auto"/>
      <w:ind w:left="0" w:right="-49" w:firstLine="0"/>
      <w:jc w:val="right"/>
    </w:pPr>
    <w:r>
      <w:rPr>
        <w:sz w:val="20"/>
      </w:rPr>
      <w:t xml:space="preserve"> </w:t>
    </w:r>
  </w:p>
  <w:p w14:paraId="1DFE0FAE" w14:textId="77777777" w:rsidR="001D3CA2" w:rsidRDefault="003C349E">
    <w:pPr>
      <w:spacing w:after="0" w:line="259" w:lineRule="auto"/>
      <w:ind w:left="0" w:firstLine="0"/>
      <w:jc w:val="right"/>
    </w:pPr>
    <w:r>
      <w:rPr>
        <w:sz w:val="20"/>
      </w:rPr>
      <w:t xml:space="preserve">Revised January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657C" w14:textId="77777777" w:rsidR="00C30467" w:rsidRDefault="00C30467">
      <w:pPr>
        <w:spacing w:after="0" w:line="240" w:lineRule="auto"/>
      </w:pPr>
      <w:r>
        <w:separator/>
      </w:r>
    </w:p>
  </w:footnote>
  <w:footnote w:type="continuationSeparator" w:id="0">
    <w:p w14:paraId="28B7A4EC" w14:textId="77777777" w:rsidR="00C30467" w:rsidRDefault="00C3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9F0E" w14:textId="77777777" w:rsidR="001D3CA2" w:rsidRDefault="003C349E">
    <w:pPr>
      <w:spacing w:after="1" w:line="237" w:lineRule="auto"/>
      <w:ind w:left="249" w:right="199"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5972B5D9" w14:textId="77777777" w:rsidR="001D3CA2" w:rsidRDefault="003C349E">
    <w:pPr>
      <w:spacing w:after="37" w:line="238" w:lineRule="auto"/>
      <w:ind w:left="964"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20B736E7" w14:textId="77777777" w:rsidR="001D3CA2" w:rsidRDefault="003C349E">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A107" w14:textId="2271D4EC" w:rsidR="001D3CA2" w:rsidRDefault="003C349E">
    <w:pPr>
      <w:spacing w:after="1" w:line="237" w:lineRule="auto"/>
      <w:ind w:left="249" w:right="199" w:firstLine="0"/>
      <w:jc w:val="center"/>
    </w:pPr>
    <w:r>
      <w:rPr>
        <w:i/>
        <w:sz w:val="20"/>
      </w:rPr>
      <w:t xml:space="preserve">The </w:t>
    </w:r>
    <w:r w:rsidR="003A3DD0">
      <w:rPr>
        <w:i/>
        <w:sz w:val="20"/>
      </w:rPr>
      <w:t>University of Texas</w:t>
    </w:r>
    <w:r>
      <w:rPr>
        <w:i/>
        <w:sz w:val="20"/>
      </w:rPr>
      <w:t xml:space="preserve"> School of Social Work Office of </w:t>
    </w:r>
    <w:r w:rsidR="0085642D">
      <w:rPr>
        <w:i/>
        <w:sz w:val="20"/>
      </w:rPr>
      <w:t>Practicum</w:t>
    </w:r>
    <w:r>
      <w:rPr>
        <w:i/>
        <w:sz w:val="20"/>
      </w:rPr>
      <w:t xml:space="preserve"> Education will email an active and individualized online evaluation link to the student and </w:t>
    </w:r>
    <w:r w:rsidR="0085642D">
      <w:rPr>
        <w:i/>
        <w:sz w:val="20"/>
      </w:rPr>
      <w:t>practicum</w:t>
    </w:r>
    <w:r>
      <w:rPr>
        <w:i/>
        <w:sz w:val="20"/>
      </w:rPr>
      <w:t xml:space="preserve"> instructor at the beginning of each evaluation period. </w:t>
    </w:r>
  </w:p>
  <w:p w14:paraId="33AC58D1" w14:textId="45846844" w:rsidR="001D3CA2" w:rsidRDefault="003C349E">
    <w:pPr>
      <w:spacing w:after="37" w:line="238" w:lineRule="auto"/>
      <w:ind w:left="964" w:right="916" w:firstLine="0"/>
      <w:jc w:val="center"/>
    </w:pPr>
    <w:r>
      <w:rPr>
        <w:i/>
        <w:sz w:val="20"/>
      </w:rPr>
      <w:t>This form is for reference only and evaluations should be completed only via the link provided by the O</w:t>
    </w:r>
    <w:r w:rsidR="00B02EED">
      <w:rPr>
        <w:i/>
        <w:sz w:val="20"/>
      </w:rPr>
      <w:t>P</w:t>
    </w:r>
    <w:r>
      <w:rPr>
        <w:i/>
        <w:sz w:val="20"/>
      </w:rPr>
      <w:t xml:space="preserve">E. For more information, please contact:  </w:t>
    </w:r>
    <w:r w:rsidR="00E91B11">
      <w:rPr>
        <w:i/>
        <w:sz w:val="20"/>
        <w:u w:val="single" w:color="000000"/>
      </w:rPr>
      <w:t>ssw-opeadmin</w:t>
    </w:r>
    <w:r>
      <w:rPr>
        <w:i/>
        <w:sz w:val="20"/>
        <w:u w:val="single" w:color="000000"/>
      </w:rPr>
      <w:t>@austin.utexas.edu</w:t>
    </w:r>
    <w:r>
      <w:rPr>
        <w:i/>
        <w:sz w:val="20"/>
      </w:rPr>
      <w:t xml:space="preserve">. </w:t>
    </w:r>
  </w:p>
  <w:p w14:paraId="75D82A81" w14:textId="77777777" w:rsidR="001D3CA2" w:rsidRDefault="003C349E">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23F4" w14:textId="77777777" w:rsidR="001D3CA2" w:rsidRDefault="003C349E">
    <w:pPr>
      <w:spacing w:after="1" w:line="237" w:lineRule="auto"/>
      <w:ind w:left="249" w:right="199"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6EB40AD9" w14:textId="77777777" w:rsidR="001D3CA2" w:rsidRDefault="003C349E">
    <w:pPr>
      <w:spacing w:after="37" w:line="238" w:lineRule="auto"/>
      <w:ind w:left="964"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0C11246A" w14:textId="77777777" w:rsidR="001D3CA2" w:rsidRDefault="003C349E">
    <w:pPr>
      <w:spacing w:after="0" w:line="259" w:lineRule="auto"/>
      <w:ind w:left="0" w:firstLine="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76E"/>
    <w:multiLevelType w:val="hybridMultilevel"/>
    <w:tmpl w:val="8398C4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1E04D1"/>
    <w:multiLevelType w:val="hybridMultilevel"/>
    <w:tmpl w:val="F028E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D92AD1"/>
    <w:multiLevelType w:val="hybridMultilevel"/>
    <w:tmpl w:val="A0FEB8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D5452"/>
    <w:multiLevelType w:val="hybridMultilevel"/>
    <w:tmpl w:val="50BCB6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E4626"/>
    <w:multiLevelType w:val="hybridMultilevel"/>
    <w:tmpl w:val="E81AAA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C9440B"/>
    <w:multiLevelType w:val="hybridMultilevel"/>
    <w:tmpl w:val="2354C0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9D4FA1"/>
    <w:multiLevelType w:val="hybridMultilevel"/>
    <w:tmpl w:val="315052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752F78"/>
    <w:multiLevelType w:val="hybridMultilevel"/>
    <w:tmpl w:val="B3E62A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8A6C1F"/>
    <w:multiLevelType w:val="hybridMultilevel"/>
    <w:tmpl w:val="07E42F6C"/>
    <w:lvl w:ilvl="0" w:tplc="E15073BA">
      <w:start w:val="1"/>
      <w:numFmt w:val="lowerLetter"/>
      <w:lvlText w:val="%1."/>
      <w:lvlJc w:val="left"/>
      <w:pPr>
        <w:ind w:left="361" w:hanging="360"/>
      </w:pPr>
      <w:rPr>
        <w:rFonts w:cs="Gotham Narrow Light"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59637AB0"/>
    <w:multiLevelType w:val="hybridMultilevel"/>
    <w:tmpl w:val="022A5D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982D03"/>
    <w:multiLevelType w:val="hybridMultilevel"/>
    <w:tmpl w:val="A45A9A66"/>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9E829D1"/>
    <w:multiLevelType w:val="hybridMultilevel"/>
    <w:tmpl w:val="DFDA4CF6"/>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7BE3126A"/>
    <w:multiLevelType w:val="hybridMultilevel"/>
    <w:tmpl w:val="50A09798"/>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16cid:durableId="1729112357">
    <w:abstractNumId w:val="4"/>
  </w:num>
  <w:num w:numId="2" w16cid:durableId="214506410">
    <w:abstractNumId w:val="2"/>
  </w:num>
  <w:num w:numId="3" w16cid:durableId="825508393">
    <w:abstractNumId w:val="11"/>
  </w:num>
  <w:num w:numId="4" w16cid:durableId="1193572800">
    <w:abstractNumId w:val="12"/>
  </w:num>
  <w:num w:numId="5" w16cid:durableId="2111195019">
    <w:abstractNumId w:val="7"/>
  </w:num>
  <w:num w:numId="6" w16cid:durableId="650137854">
    <w:abstractNumId w:val="9"/>
  </w:num>
  <w:num w:numId="7" w16cid:durableId="548540682">
    <w:abstractNumId w:val="8"/>
  </w:num>
  <w:num w:numId="8" w16cid:durableId="419253331">
    <w:abstractNumId w:val="10"/>
  </w:num>
  <w:num w:numId="9" w16cid:durableId="693382060">
    <w:abstractNumId w:val="6"/>
  </w:num>
  <w:num w:numId="10" w16cid:durableId="321786227">
    <w:abstractNumId w:val="5"/>
  </w:num>
  <w:num w:numId="11" w16cid:durableId="990212357">
    <w:abstractNumId w:val="3"/>
  </w:num>
  <w:num w:numId="12" w16cid:durableId="725564096">
    <w:abstractNumId w:val="1"/>
  </w:num>
  <w:num w:numId="13" w16cid:durableId="211177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A2"/>
    <w:rsid w:val="00013E91"/>
    <w:rsid w:val="00071DC4"/>
    <w:rsid w:val="0010142B"/>
    <w:rsid w:val="00190DA6"/>
    <w:rsid w:val="001C41B7"/>
    <w:rsid w:val="001D3CA2"/>
    <w:rsid w:val="00205A6D"/>
    <w:rsid w:val="00236E7E"/>
    <w:rsid w:val="002464C9"/>
    <w:rsid w:val="002514B5"/>
    <w:rsid w:val="00253CE8"/>
    <w:rsid w:val="00355646"/>
    <w:rsid w:val="003705D1"/>
    <w:rsid w:val="00384C9C"/>
    <w:rsid w:val="003A3DD0"/>
    <w:rsid w:val="003C349E"/>
    <w:rsid w:val="004034C0"/>
    <w:rsid w:val="004C6E10"/>
    <w:rsid w:val="00506D03"/>
    <w:rsid w:val="00583748"/>
    <w:rsid w:val="00623A2E"/>
    <w:rsid w:val="006A2EEC"/>
    <w:rsid w:val="006C7297"/>
    <w:rsid w:val="007926F8"/>
    <w:rsid w:val="0085642D"/>
    <w:rsid w:val="008C7CB2"/>
    <w:rsid w:val="008E6114"/>
    <w:rsid w:val="00963204"/>
    <w:rsid w:val="009657B0"/>
    <w:rsid w:val="009801A6"/>
    <w:rsid w:val="009D214E"/>
    <w:rsid w:val="009F7C65"/>
    <w:rsid w:val="00A078B0"/>
    <w:rsid w:val="00A50691"/>
    <w:rsid w:val="00A53BCB"/>
    <w:rsid w:val="00A73B8A"/>
    <w:rsid w:val="00A95C3D"/>
    <w:rsid w:val="00B02EED"/>
    <w:rsid w:val="00B67E38"/>
    <w:rsid w:val="00B90880"/>
    <w:rsid w:val="00C17DE3"/>
    <w:rsid w:val="00C30467"/>
    <w:rsid w:val="00C96EAD"/>
    <w:rsid w:val="00CC7799"/>
    <w:rsid w:val="00CF66CA"/>
    <w:rsid w:val="00D31341"/>
    <w:rsid w:val="00DE4025"/>
    <w:rsid w:val="00DF05EF"/>
    <w:rsid w:val="00E11CDF"/>
    <w:rsid w:val="00E61D53"/>
    <w:rsid w:val="00E91B11"/>
    <w:rsid w:val="00E9501C"/>
    <w:rsid w:val="00ED4776"/>
    <w:rsid w:val="00F27258"/>
    <w:rsid w:val="00F8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83D6"/>
  <w15:docId w15:val="{58302260-8833-4AFF-8047-C6FEB958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53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18978">
      <w:bodyDiv w:val="1"/>
      <w:marLeft w:val="0"/>
      <w:marRight w:val="0"/>
      <w:marTop w:val="0"/>
      <w:marBottom w:val="0"/>
      <w:divBdr>
        <w:top w:val="none" w:sz="0" w:space="0" w:color="auto"/>
        <w:left w:val="none" w:sz="0" w:space="0" w:color="auto"/>
        <w:bottom w:val="none" w:sz="0" w:space="0" w:color="auto"/>
        <w:right w:val="none" w:sz="0" w:space="0" w:color="auto"/>
      </w:divBdr>
      <w:divsChild>
        <w:div w:id="739671137">
          <w:marLeft w:val="0"/>
          <w:marRight w:val="0"/>
          <w:marTop w:val="0"/>
          <w:marBottom w:val="0"/>
          <w:divBdr>
            <w:top w:val="none" w:sz="0" w:space="0" w:color="auto"/>
            <w:left w:val="none" w:sz="0" w:space="0" w:color="auto"/>
            <w:bottom w:val="none" w:sz="0" w:space="0" w:color="auto"/>
            <w:right w:val="none" w:sz="0" w:space="0" w:color="auto"/>
          </w:divBdr>
        </w:div>
      </w:divsChild>
    </w:div>
    <w:div w:id="1876502317">
      <w:bodyDiv w:val="1"/>
      <w:marLeft w:val="0"/>
      <w:marRight w:val="0"/>
      <w:marTop w:val="0"/>
      <w:marBottom w:val="0"/>
      <w:divBdr>
        <w:top w:val="none" w:sz="0" w:space="0" w:color="auto"/>
        <w:left w:val="none" w:sz="0" w:space="0" w:color="auto"/>
        <w:bottom w:val="none" w:sz="0" w:space="0" w:color="auto"/>
        <w:right w:val="none" w:sz="0" w:space="0" w:color="auto"/>
      </w:divBdr>
      <w:divsChild>
        <w:div w:id="1295410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919C-0E7B-4511-932C-1CE1EB14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cp:lastModifiedBy>Mendez, Antonio</cp:lastModifiedBy>
  <cp:revision>7</cp:revision>
  <dcterms:created xsi:type="dcterms:W3CDTF">2023-12-01T21:27:00Z</dcterms:created>
  <dcterms:modified xsi:type="dcterms:W3CDTF">2025-07-08T16:42:00Z</dcterms:modified>
</cp:coreProperties>
</file>