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5D93" w14:textId="6F3D6237" w:rsidR="00F92D9B" w:rsidRPr="00A265F3" w:rsidRDefault="00F92D9B" w:rsidP="00F92D9B">
      <w:pPr>
        <w:jc w:val="center"/>
      </w:pPr>
      <w:r w:rsidRPr="00A265F3">
        <w:t xml:space="preserve">SAMPLE RESUMÉ – BSW COMBINATION </w:t>
      </w:r>
      <w:r w:rsidRPr="00A265F3">
        <w:t xml:space="preserve"> The </w:t>
      </w:r>
      <w:proofErr w:type="spellStart"/>
      <w:r w:rsidRPr="00A265F3">
        <w:t>DiNitto</w:t>
      </w:r>
      <w:proofErr w:type="spellEnd"/>
      <w:r w:rsidRPr="00A265F3">
        <w:t xml:space="preserve"> Center</w:t>
      </w:r>
    </w:p>
    <w:p w14:paraId="5CA1AED0" w14:textId="77777777" w:rsidR="00F92D9B" w:rsidRPr="00A265F3" w:rsidRDefault="00F92D9B" w:rsidP="00F92D9B"/>
    <w:p w14:paraId="41BC364E" w14:textId="77777777" w:rsidR="00F92D9B" w:rsidRPr="00A265F3" w:rsidRDefault="00F92D9B" w:rsidP="00F92D9B">
      <w:pPr>
        <w:jc w:val="center"/>
      </w:pPr>
      <w:r w:rsidRPr="00A265F3">
        <w:t>KENDALL ANDREWS</w:t>
      </w:r>
    </w:p>
    <w:p w14:paraId="61E20CE3" w14:textId="069C5BD1" w:rsidR="00F92D9B" w:rsidRPr="00A265F3" w:rsidRDefault="00F92D9B" w:rsidP="00F92D9B">
      <w:pPr>
        <w:jc w:val="center"/>
      </w:pPr>
      <w:hyperlink r:id="rId5" w:history="1">
        <w:r w:rsidRPr="00A265F3">
          <w:rPr>
            <w:rStyle w:val="Hyperlink"/>
          </w:rPr>
          <w:t>www.linkin.com/in/kendallandrews</w:t>
        </w:r>
      </w:hyperlink>
    </w:p>
    <w:p w14:paraId="16E28EE7" w14:textId="421A865D" w:rsidR="00F92D9B" w:rsidRPr="00A265F3" w:rsidRDefault="00F92D9B" w:rsidP="00F92D9B">
      <w:r w:rsidRPr="00A265F3">
        <w:t>(512) 555-346</w:t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  <w:t xml:space="preserve">     </w:t>
      </w:r>
      <w:hyperlink r:id="rId6" w:history="1">
        <w:r w:rsidRPr="00A265F3">
          <w:rPr>
            <w:rStyle w:val="Hyperlink"/>
          </w:rPr>
          <w:t>andrews@mail.utexas.edu</w:t>
        </w:r>
      </w:hyperlink>
    </w:p>
    <w:p w14:paraId="322A0695" w14:textId="77777777" w:rsidR="00F92D9B" w:rsidRPr="00A265F3" w:rsidRDefault="00F92D9B" w:rsidP="00887AC8">
      <w:pPr>
        <w:pBdr>
          <w:bottom w:val="single" w:sz="6" w:space="1" w:color="auto"/>
        </w:pBdr>
      </w:pPr>
    </w:p>
    <w:p w14:paraId="2E601B7C" w14:textId="77777777" w:rsidR="00F92D9B" w:rsidRPr="00A265F3" w:rsidRDefault="00F92D9B" w:rsidP="00F92D9B"/>
    <w:p w14:paraId="380B34E5" w14:textId="77777777" w:rsidR="00F92D9B" w:rsidRPr="00A265F3" w:rsidRDefault="00F92D9B" w:rsidP="00F92D9B">
      <w:pPr>
        <w:rPr>
          <w:b/>
          <w:bCs/>
        </w:rPr>
      </w:pPr>
      <w:r w:rsidRPr="00A265F3">
        <w:rPr>
          <w:b/>
          <w:bCs/>
        </w:rPr>
        <w:t>CAPABILITIES</w:t>
      </w:r>
    </w:p>
    <w:p w14:paraId="20F90EA8" w14:textId="09BF0D48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>Proven ability to provide case management services and connect clients to community resources</w:t>
      </w:r>
    </w:p>
    <w:p w14:paraId="0DB4183A" w14:textId="4C8D4CFB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 xml:space="preserve">Strong conflict mitigation and </w:t>
      </w:r>
      <w:proofErr w:type="gramStart"/>
      <w:r w:rsidRPr="00A265F3">
        <w:t>problem solving</w:t>
      </w:r>
      <w:proofErr w:type="gramEnd"/>
      <w:r w:rsidRPr="00A265F3">
        <w:t xml:space="preserve"> skills </w:t>
      </w:r>
    </w:p>
    <w:p w14:paraId="511230B3" w14:textId="5B5D9FA2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>Excellent written and verbal communication skills, including conversational Spanish</w:t>
      </w:r>
    </w:p>
    <w:p w14:paraId="41E335BE" w14:textId="2466693A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>Experience with community outreach and client advocacy</w:t>
      </w:r>
    </w:p>
    <w:p w14:paraId="44919762" w14:textId="102A9830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>Knowledge of program evaluation techniques including data collection and report writing</w:t>
      </w:r>
    </w:p>
    <w:p w14:paraId="206970E2" w14:textId="77777777" w:rsidR="00F92D9B" w:rsidRPr="00A265F3" w:rsidRDefault="00F92D9B" w:rsidP="00F92D9B"/>
    <w:p w14:paraId="3EB38072" w14:textId="018A3528" w:rsidR="00F92D9B" w:rsidRPr="00A265F3" w:rsidRDefault="00F92D9B" w:rsidP="00F92D9B">
      <w:pPr>
        <w:rPr>
          <w:b/>
          <w:bCs/>
        </w:rPr>
      </w:pPr>
      <w:r w:rsidRPr="00A265F3">
        <w:rPr>
          <w:b/>
          <w:bCs/>
        </w:rPr>
        <w:t>EXPERIENCE HIGHLIGHTS</w:t>
      </w:r>
    </w:p>
    <w:p w14:paraId="07537B78" w14:textId="4E41B170" w:rsidR="00F92D9B" w:rsidRPr="00A265F3" w:rsidRDefault="00F92D9B" w:rsidP="00F92D9B">
      <w:r w:rsidRPr="00A265F3">
        <w:t>Salvation Army</w:t>
      </w:r>
      <w:r w:rsidR="006F328A">
        <w:t xml:space="preserve"> - </w:t>
      </w:r>
      <w:r w:rsidRPr="00A265F3">
        <w:t xml:space="preserve">Austin, Texas </w:t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="00A265F3" w:rsidRPr="00A265F3">
        <w:t xml:space="preserve"> </w:t>
      </w:r>
      <w:r w:rsidR="00A265F3" w:rsidRPr="00A265F3">
        <w:tab/>
      </w:r>
      <w:r w:rsidRPr="00A265F3">
        <w:t>9/19 – 12/19</w:t>
      </w:r>
    </w:p>
    <w:p w14:paraId="28B46D35" w14:textId="7FAC339F" w:rsidR="00F92D9B" w:rsidRPr="00A265F3" w:rsidRDefault="00F92D9B" w:rsidP="00F92D9B">
      <w:pPr>
        <w:rPr>
          <w:i/>
          <w:iCs/>
        </w:rPr>
      </w:pPr>
      <w:r w:rsidRPr="00A265F3">
        <w:rPr>
          <w:i/>
          <w:iCs/>
        </w:rPr>
        <w:t>BSW Intern</w:t>
      </w:r>
      <w:r w:rsidRPr="00A265F3">
        <w:rPr>
          <w:i/>
          <w:iCs/>
        </w:rPr>
        <w:tab/>
      </w:r>
    </w:p>
    <w:p w14:paraId="2CCE5017" w14:textId="78E67DF6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 xml:space="preserve">Performed intake casework, case-managed clients, assisted with employment program </w:t>
      </w:r>
      <w:r w:rsidR="00536B1F">
        <w:t>for the unhoused community</w:t>
      </w:r>
    </w:p>
    <w:p w14:paraId="01E340ED" w14:textId="081BEB69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>Collected baseline research data and produced summary report</w:t>
      </w:r>
    </w:p>
    <w:p w14:paraId="063E6AEA" w14:textId="58EC1885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 xml:space="preserve">Co-facilitated a Life Skills group for 10 </w:t>
      </w:r>
      <w:r w:rsidR="00536B1F">
        <w:t>unhoused community members</w:t>
      </w:r>
    </w:p>
    <w:p w14:paraId="239849EF" w14:textId="77777777" w:rsidR="00F92D9B" w:rsidRPr="00A265F3" w:rsidRDefault="00F92D9B" w:rsidP="00F92D9B"/>
    <w:p w14:paraId="0D541F2F" w14:textId="1CDF76D8" w:rsidR="00A265F3" w:rsidRPr="00A265F3" w:rsidRDefault="00F92D9B" w:rsidP="00F92D9B">
      <w:r w:rsidRPr="00A265F3">
        <w:t>Texas Department of Protective and Regulatory Services</w:t>
      </w:r>
      <w:r w:rsidR="006F328A">
        <w:t xml:space="preserve"> - </w:t>
      </w:r>
      <w:r w:rsidRPr="00A265F3">
        <w:t>Austin, Texas</w:t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="00887AC8">
        <w:t xml:space="preserve"> </w:t>
      </w:r>
      <w:r w:rsidRPr="00A265F3">
        <w:t xml:space="preserve">1/17 </w:t>
      </w:r>
      <w:r w:rsidR="00887AC8" w:rsidRPr="00A265F3">
        <w:t>– 5</w:t>
      </w:r>
      <w:r w:rsidRPr="00A265F3">
        <w:t xml:space="preserve">/19 </w:t>
      </w:r>
    </w:p>
    <w:p w14:paraId="0B0A9388" w14:textId="01C568DA" w:rsidR="00F92D9B" w:rsidRPr="00A265F3" w:rsidRDefault="00F92D9B" w:rsidP="00F92D9B">
      <w:r w:rsidRPr="00A265F3">
        <w:rPr>
          <w:i/>
          <w:iCs/>
        </w:rPr>
        <w:t>Runaway Hot Line Volunteer</w:t>
      </w:r>
      <w:r w:rsidRPr="00A265F3">
        <w:t xml:space="preserve"> </w:t>
      </w:r>
    </w:p>
    <w:p w14:paraId="2FCA7088" w14:textId="37AAE2B5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 xml:space="preserve">Provided telephone support and established empathic rapport with </w:t>
      </w:r>
      <w:r w:rsidR="004C3FB9">
        <w:t>runaways</w:t>
      </w:r>
    </w:p>
    <w:p w14:paraId="044BE25F" w14:textId="59BD5D3D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>Connected runaway teenagers with community resources as needed</w:t>
      </w:r>
    </w:p>
    <w:p w14:paraId="6E3800E2" w14:textId="54074CB8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 xml:space="preserve">Completed </w:t>
      </w:r>
      <w:proofErr w:type="gramStart"/>
      <w:r w:rsidRPr="00A265F3">
        <w:t>ten hour</w:t>
      </w:r>
      <w:proofErr w:type="gramEnd"/>
      <w:r w:rsidRPr="00A265F3">
        <w:t xml:space="preserve"> training on risk assessment </w:t>
      </w:r>
    </w:p>
    <w:p w14:paraId="7586C04B" w14:textId="77777777" w:rsidR="00F92D9B" w:rsidRPr="00A265F3" w:rsidRDefault="00F92D9B" w:rsidP="00F92D9B"/>
    <w:p w14:paraId="4D8BEBEA" w14:textId="41FC5C6C" w:rsidR="00F92D9B" w:rsidRPr="00A265F3" w:rsidRDefault="00F92D9B" w:rsidP="00887AC8">
      <w:r w:rsidRPr="00A265F3">
        <w:t>Bridging Differences Campus</w:t>
      </w:r>
      <w:r w:rsidR="006F328A">
        <w:t xml:space="preserve"> - </w:t>
      </w:r>
      <w:r w:rsidRPr="00A265F3">
        <w:t>Austin, Texas</w:t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Pr="00A265F3">
        <w:tab/>
      </w:r>
      <w:r w:rsidR="00887AC8">
        <w:t xml:space="preserve"> </w:t>
      </w:r>
      <w:r w:rsidRPr="00A265F3">
        <w:t xml:space="preserve">5/17 </w:t>
      </w:r>
      <w:r w:rsidR="00887AC8" w:rsidRPr="00A265F3">
        <w:t>– 7</w:t>
      </w:r>
      <w:r w:rsidRPr="00A265F3">
        <w:t>/17</w:t>
      </w:r>
    </w:p>
    <w:p w14:paraId="0BE654CA" w14:textId="4347B3EE" w:rsidR="00F92D9B" w:rsidRPr="00A265F3" w:rsidRDefault="00F92D9B" w:rsidP="00F92D9B">
      <w:pPr>
        <w:rPr>
          <w:i/>
          <w:iCs/>
        </w:rPr>
      </w:pPr>
      <w:r w:rsidRPr="00A265F3">
        <w:rPr>
          <w:i/>
          <w:iCs/>
        </w:rPr>
        <w:t>Camp Counselor</w:t>
      </w:r>
    </w:p>
    <w:p w14:paraId="1E4F88A0" w14:textId="1F7C20A1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>Mentored and taught leadership skills to 12 elementary school girls during week-long camp</w:t>
      </w:r>
    </w:p>
    <w:p w14:paraId="6C39214A" w14:textId="0F3BFFE5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>Used conflict mediation skills to help girls resolve any interpersonal disagreements during camp</w:t>
      </w:r>
    </w:p>
    <w:p w14:paraId="66BEF271" w14:textId="17179512" w:rsidR="00F92D9B" w:rsidRPr="00A265F3" w:rsidRDefault="00F92D9B" w:rsidP="00536B1F">
      <w:pPr>
        <w:pStyle w:val="ListParagraph"/>
        <w:numPr>
          <w:ilvl w:val="0"/>
          <w:numId w:val="5"/>
        </w:numPr>
        <w:ind w:left="810" w:hanging="360"/>
      </w:pPr>
      <w:r w:rsidRPr="00A265F3">
        <w:t>Created and led self-esteem building activities for groups of 25 girls during recreation time</w:t>
      </w:r>
    </w:p>
    <w:p w14:paraId="4667BBE2" w14:textId="77777777" w:rsidR="00F92D9B" w:rsidRPr="00A265F3" w:rsidRDefault="00F92D9B" w:rsidP="00F92D9B"/>
    <w:p w14:paraId="496FF8C5" w14:textId="17022B76" w:rsidR="00F92D9B" w:rsidRPr="00A265F3" w:rsidRDefault="00F92D9B" w:rsidP="00F92D9B">
      <w:pPr>
        <w:rPr>
          <w:b/>
          <w:bCs/>
        </w:rPr>
      </w:pPr>
      <w:r w:rsidRPr="00A265F3">
        <w:rPr>
          <w:b/>
          <w:bCs/>
        </w:rPr>
        <w:t>EDUCATION</w:t>
      </w:r>
    </w:p>
    <w:p w14:paraId="67A77262" w14:textId="77777777" w:rsidR="00F92D9B" w:rsidRPr="00A265F3" w:rsidRDefault="00F92D9B" w:rsidP="00F92D9B">
      <w:r w:rsidRPr="00A265F3">
        <w:t xml:space="preserve">The University of Texas at Austin, Steve Hicks School of Social Work    </w:t>
      </w:r>
    </w:p>
    <w:p w14:paraId="1DA35EDC" w14:textId="28C15F00" w:rsidR="00F92D9B" w:rsidRPr="00A265F3" w:rsidRDefault="00F92D9B" w:rsidP="00F92D9B">
      <w:r w:rsidRPr="00A265F3">
        <w:t xml:space="preserve">Bachelor of Science in Social Work </w:t>
      </w:r>
      <w:r w:rsidR="00887AC8">
        <w:tab/>
      </w:r>
      <w:r w:rsidRPr="00A265F3">
        <w:t xml:space="preserve"> </w:t>
      </w:r>
      <w:r w:rsidR="00887AC8">
        <w:tab/>
      </w:r>
      <w:r w:rsidR="00887AC8">
        <w:tab/>
      </w:r>
      <w:r w:rsidR="00887AC8">
        <w:tab/>
      </w:r>
      <w:r w:rsidR="00887AC8">
        <w:tab/>
      </w:r>
      <w:r w:rsidR="00887AC8">
        <w:tab/>
      </w:r>
      <w:r w:rsidR="00887AC8">
        <w:tab/>
      </w:r>
      <w:r w:rsidR="00887AC8">
        <w:tab/>
      </w:r>
      <w:r w:rsidRPr="00A265F3">
        <w:t>Anticipated 12/2019</w:t>
      </w:r>
    </w:p>
    <w:p w14:paraId="45FF44E2" w14:textId="56BBD4AD" w:rsidR="00F92D9B" w:rsidRPr="00A265F3" w:rsidRDefault="00F92D9B" w:rsidP="00F92D9B">
      <w:r w:rsidRPr="00A265F3">
        <w:t xml:space="preserve">         </w:t>
      </w:r>
    </w:p>
    <w:p w14:paraId="0ECBE70E" w14:textId="7EDADF4A" w:rsidR="00F92D9B" w:rsidRPr="00A265F3" w:rsidRDefault="00F92D9B" w:rsidP="00F92D9B">
      <w:pPr>
        <w:rPr>
          <w:b/>
          <w:bCs/>
        </w:rPr>
      </w:pPr>
      <w:r w:rsidRPr="00A265F3">
        <w:rPr>
          <w:b/>
          <w:bCs/>
        </w:rPr>
        <w:t>COMMUNITY SERVICE</w:t>
      </w:r>
    </w:p>
    <w:p w14:paraId="3F6BCF3D" w14:textId="3343151B" w:rsidR="00F92D9B" w:rsidRPr="00A265F3" w:rsidRDefault="006F328A" w:rsidP="00F92D9B">
      <w:r>
        <w:t xml:space="preserve">Tutor, </w:t>
      </w:r>
      <w:r w:rsidR="00F92D9B" w:rsidRPr="00A265F3">
        <w:t>Johnston High School</w:t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F92D9B" w:rsidRPr="00A265F3">
        <w:t>9/16 – 5/16</w:t>
      </w:r>
    </w:p>
    <w:p w14:paraId="25FA381F" w14:textId="1F1C3F87" w:rsidR="00F92D9B" w:rsidRPr="00A265F3" w:rsidRDefault="006F328A" w:rsidP="00F92D9B">
      <w:r>
        <w:t xml:space="preserve">Tutor, </w:t>
      </w:r>
      <w:r w:rsidR="00F92D9B" w:rsidRPr="00A265F3">
        <w:t>Alternative Learning Center</w:t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F92D9B" w:rsidRPr="00A265F3">
        <w:t>9/15 – 9/16</w:t>
      </w:r>
    </w:p>
    <w:p w14:paraId="0B47B264" w14:textId="77777777" w:rsidR="00F92D9B" w:rsidRPr="00A265F3" w:rsidRDefault="00F92D9B" w:rsidP="00F92D9B">
      <w:r w:rsidRPr="00A265F3">
        <w:tab/>
        <w:t xml:space="preserve">      </w:t>
      </w:r>
    </w:p>
    <w:p w14:paraId="26A9F3DD" w14:textId="2DB5100C" w:rsidR="00F92D9B" w:rsidRPr="00A265F3" w:rsidRDefault="00F92D9B" w:rsidP="00F92D9B">
      <w:pPr>
        <w:rPr>
          <w:b/>
          <w:bCs/>
        </w:rPr>
      </w:pPr>
      <w:r w:rsidRPr="00A265F3">
        <w:rPr>
          <w:b/>
          <w:bCs/>
        </w:rPr>
        <w:t>AFFILIATIONS, CERTIFICATIONS, AND HONORS</w:t>
      </w:r>
    </w:p>
    <w:p w14:paraId="60FD3BC0" w14:textId="77777777" w:rsidR="00F92D9B" w:rsidRPr="00A265F3" w:rsidRDefault="00F92D9B" w:rsidP="00F92D9B">
      <w:r w:rsidRPr="00A265F3">
        <w:t>Member, National Association of Social Workers</w:t>
      </w:r>
    </w:p>
    <w:p w14:paraId="6DEA261D" w14:textId="3EE5CE93" w:rsidR="00F92D9B" w:rsidRPr="00A265F3" w:rsidRDefault="00F92D9B" w:rsidP="00F92D9B">
      <w:r w:rsidRPr="00A265F3">
        <w:t xml:space="preserve">“2019 Volunteer of the Year,” Texas Department of Protective and Regulatory Services, Runaway Hot Line </w:t>
      </w:r>
    </w:p>
    <w:p w14:paraId="4AC51FEB" w14:textId="77777777" w:rsidR="00F92D9B" w:rsidRPr="00A265F3" w:rsidRDefault="00F92D9B" w:rsidP="00F92D9B"/>
    <w:p w14:paraId="7D34DC37" w14:textId="16356112" w:rsidR="00F92D9B" w:rsidRPr="00A265F3" w:rsidRDefault="00F92D9B" w:rsidP="00F92D9B">
      <w:pPr>
        <w:rPr>
          <w:b/>
          <w:bCs/>
        </w:rPr>
      </w:pPr>
      <w:r w:rsidRPr="00A265F3">
        <w:rPr>
          <w:b/>
          <w:bCs/>
        </w:rPr>
        <w:t>LEADERSHIP</w:t>
      </w:r>
    </w:p>
    <w:p w14:paraId="6FF122D6" w14:textId="5EF36CBA" w:rsidR="00F92D9B" w:rsidRPr="00A265F3" w:rsidRDefault="00F92D9B" w:rsidP="00F92D9B">
      <w:r w:rsidRPr="00A265F3">
        <w:t>President, Social Work Council Steve Hicks School of Social Work</w:t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Pr="00A265F3">
        <w:t>9/18 – 9/19</w:t>
      </w:r>
    </w:p>
    <w:p w14:paraId="65DC5B28" w14:textId="3B9F1328" w:rsidR="005C27CC" w:rsidRPr="00A265F3" w:rsidRDefault="00F92D9B" w:rsidP="00F92D9B">
      <w:r w:rsidRPr="00A265F3">
        <w:t>Dean’s Ambassador, Steve Hicks School of Social Work</w:t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="00A265F3" w:rsidRPr="00A265F3">
        <w:tab/>
      </w:r>
      <w:r w:rsidRPr="00A265F3">
        <w:t>9/18 – 9/19</w:t>
      </w:r>
    </w:p>
    <w:sectPr w:rsidR="005C27CC" w:rsidRPr="00A265F3" w:rsidSect="00D73F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332E"/>
    <w:multiLevelType w:val="hybridMultilevel"/>
    <w:tmpl w:val="3538F572"/>
    <w:lvl w:ilvl="0" w:tplc="AA38B070">
      <w:numFmt w:val="bullet"/>
      <w:lvlText w:val="•"/>
      <w:lvlJc w:val="left"/>
      <w:pPr>
        <w:ind w:left="1080" w:hanging="72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4C87"/>
    <w:multiLevelType w:val="hybridMultilevel"/>
    <w:tmpl w:val="2A22CD04"/>
    <w:lvl w:ilvl="0" w:tplc="AA38B070">
      <w:numFmt w:val="bullet"/>
      <w:lvlText w:val="•"/>
      <w:lvlJc w:val="left"/>
      <w:pPr>
        <w:ind w:left="1080" w:hanging="72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C54D2"/>
    <w:multiLevelType w:val="hybridMultilevel"/>
    <w:tmpl w:val="867E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50F95"/>
    <w:multiLevelType w:val="hybridMultilevel"/>
    <w:tmpl w:val="E9B8BC82"/>
    <w:lvl w:ilvl="0" w:tplc="AA38B070">
      <w:numFmt w:val="bullet"/>
      <w:lvlText w:val="•"/>
      <w:lvlJc w:val="left"/>
      <w:pPr>
        <w:ind w:left="1440" w:hanging="72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7479F4"/>
    <w:multiLevelType w:val="hybridMultilevel"/>
    <w:tmpl w:val="CFA46484"/>
    <w:lvl w:ilvl="0" w:tplc="AA38B070">
      <w:numFmt w:val="bullet"/>
      <w:lvlText w:val="•"/>
      <w:lvlJc w:val="left"/>
      <w:pPr>
        <w:ind w:left="1080" w:hanging="72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22F"/>
    <w:multiLevelType w:val="hybridMultilevel"/>
    <w:tmpl w:val="01A0D74C"/>
    <w:lvl w:ilvl="0" w:tplc="AA38B070">
      <w:numFmt w:val="bullet"/>
      <w:lvlText w:val="•"/>
      <w:lvlJc w:val="left"/>
      <w:pPr>
        <w:ind w:left="1080" w:hanging="72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47BA9"/>
    <w:multiLevelType w:val="hybridMultilevel"/>
    <w:tmpl w:val="A146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8293F"/>
    <w:multiLevelType w:val="hybridMultilevel"/>
    <w:tmpl w:val="0FB8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97875">
    <w:abstractNumId w:val="6"/>
  </w:num>
  <w:num w:numId="2" w16cid:durableId="881669223">
    <w:abstractNumId w:val="2"/>
  </w:num>
  <w:num w:numId="3" w16cid:durableId="1733383039">
    <w:abstractNumId w:val="7"/>
  </w:num>
  <w:num w:numId="4" w16cid:durableId="10228368">
    <w:abstractNumId w:val="1"/>
  </w:num>
  <w:num w:numId="5" w16cid:durableId="2024239960">
    <w:abstractNumId w:val="3"/>
  </w:num>
  <w:num w:numId="6" w16cid:durableId="1319534048">
    <w:abstractNumId w:val="4"/>
  </w:num>
  <w:num w:numId="7" w16cid:durableId="292635337">
    <w:abstractNumId w:val="5"/>
  </w:num>
  <w:num w:numId="8" w16cid:durableId="195797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01"/>
    <w:rsid w:val="000215EA"/>
    <w:rsid w:val="004C3FB9"/>
    <w:rsid w:val="00536B1F"/>
    <w:rsid w:val="005C27CC"/>
    <w:rsid w:val="006465A5"/>
    <w:rsid w:val="006F328A"/>
    <w:rsid w:val="00813CF2"/>
    <w:rsid w:val="00887AC8"/>
    <w:rsid w:val="00A265F3"/>
    <w:rsid w:val="00D73F01"/>
    <w:rsid w:val="00E634C9"/>
    <w:rsid w:val="00F9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8930"/>
  <w14:defaultImageDpi w14:val="32767"/>
  <w15:chartTrackingRefBased/>
  <w15:docId w15:val="{95185D9B-F136-7D48-AF89-38115190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3F01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73F01"/>
    <w:pPr>
      <w:keepNext/>
      <w:outlineLvl w:val="0"/>
    </w:pPr>
    <w:rPr>
      <w:rFonts w:eastAsia="Times New Roman"/>
      <w:b/>
    </w:rPr>
  </w:style>
  <w:style w:type="paragraph" w:styleId="Heading5">
    <w:name w:val="heading 5"/>
    <w:basedOn w:val="Normal"/>
    <w:next w:val="Normal"/>
    <w:link w:val="Heading5Char"/>
    <w:qFormat/>
    <w:rsid w:val="00D73F01"/>
    <w:pPr>
      <w:keepNext/>
      <w:outlineLvl w:val="4"/>
    </w:pPr>
    <w:rPr>
      <w:rFonts w:ascii="Times New Roman" w:eastAsia="Times New Roman" w:hAnsi="Times New Roman"/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D73F01"/>
    <w:pPr>
      <w:keepNext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D73F01"/>
    <w:pPr>
      <w:keepNext/>
      <w:jc w:val="both"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F01"/>
    <w:rPr>
      <w:rFonts w:ascii="Times" w:eastAsia="Times New Roman" w:hAnsi="Time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D73F01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D73F01"/>
    <w:rPr>
      <w:rFonts w:ascii="Times" w:eastAsia="Times" w:hAnsi="Times" w:cs="Times New Roman"/>
      <w:b/>
      <w:caps/>
      <w:szCs w:val="20"/>
    </w:rPr>
  </w:style>
  <w:style w:type="character" w:customStyle="1" w:styleId="Heading7Char">
    <w:name w:val="Heading 7 Char"/>
    <w:basedOn w:val="DefaultParagraphFont"/>
    <w:link w:val="Heading7"/>
    <w:rsid w:val="00D73F01"/>
    <w:rPr>
      <w:rFonts w:ascii="Times" w:eastAsia="Times" w:hAnsi="Times" w:cs="Times New Roman"/>
      <w:b/>
      <w:szCs w:val="20"/>
      <w:u w:val="single"/>
    </w:rPr>
  </w:style>
  <w:style w:type="paragraph" w:styleId="Footer">
    <w:name w:val="footer"/>
    <w:basedOn w:val="Normal"/>
    <w:link w:val="FooterChar"/>
    <w:rsid w:val="00D73F01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D73F01"/>
    <w:rPr>
      <w:rFonts w:ascii="Times" w:eastAsia="Times New Roman" w:hAnsi="Times" w:cs="Times New Roman"/>
      <w:szCs w:val="20"/>
    </w:rPr>
  </w:style>
  <w:style w:type="paragraph" w:customStyle="1" w:styleId="DatesLocations">
    <w:name w:val="Dates/Locations"/>
    <w:basedOn w:val="Normal"/>
    <w:rsid w:val="00D73F01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C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CC"/>
    <w:rPr>
      <w:rFonts w:ascii="Times New Roman" w:eastAsia="Times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2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92D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D9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2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ws@mail.utexas.edu" TargetMode="External"/><Relationship Id="rId5" Type="http://schemas.openxmlformats.org/officeDocument/2006/relationships/hyperlink" Target="http://www.linkin.com/in/kendallandr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Corley</dc:creator>
  <cp:keywords/>
  <dc:description/>
  <cp:lastModifiedBy>Sandy Lam</cp:lastModifiedBy>
  <cp:revision>6</cp:revision>
  <dcterms:created xsi:type="dcterms:W3CDTF">2023-10-18T20:49:00Z</dcterms:created>
  <dcterms:modified xsi:type="dcterms:W3CDTF">2023-10-18T21:09:00Z</dcterms:modified>
</cp:coreProperties>
</file>